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16" w:rsidRDefault="003721FB">
      <w:pPr>
        <w:pStyle w:val="Web"/>
        <w:spacing w:before="0" w:after="0" w:line="288" w:lineRule="atLeast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sz w:val="36"/>
          <w:szCs w:val="36"/>
        </w:rPr>
        <w:t>經濟部水利署第五河川局</w:t>
      </w:r>
    </w:p>
    <w:p w:rsidR="00350E16" w:rsidRDefault="003721FB">
      <w:pPr>
        <w:pStyle w:val="Web"/>
        <w:spacing w:before="0" w:after="0" w:line="288" w:lineRule="atLeas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109</w:t>
      </w:r>
      <w:r>
        <w:rPr>
          <w:rFonts w:ascii="標楷體" w:eastAsia="標楷體" w:hAnsi="標楷體" w:cs="標楷體"/>
          <w:sz w:val="36"/>
          <w:szCs w:val="36"/>
        </w:rPr>
        <w:t>年轄區重要河川環境營造計畫宣導系列活動</w:t>
      </w:r>
    </w:p>
    <w:p w:rsidR="00350E16" w:rsidRDefault="003721FB">
      <w:pPr>
        <w:pStyle w:val="Web"/>
        <w:spacing w:before="0" w:after="0" w:line="288" w:lineRule="atLeast"/>
        <w:jc w:val="center"/>
      </w:pPr>
      <w:r>
        <w:rPr>
          <w:rFonts w:ascii="標楷體" w:eastAsia="標楷體" w:hAnsi="標楷體"/>
          <w:b/>
          <w:sz w:val="40"/>
          <w:szCs w:val="28"/>
        </w:rPr>
        <w:t>「</w:t>
      </w:r>
      <w:r>
        <w:rPr>
          <w:rFonts w:ascii="標楷體" w:eastAsia="標楷體" w:hAnsi="標楷體"/>
          <w:sz w:val="40"/>
          <w:szCs w:val="28"/>
        </w:rPr>
        <w:t>戀戀八掌</w:t>
      </w:r>
      <w:r>
        <w:rPr>
          <w:rFonts w:ascii="標楷體" w:eastAsia="標楷體" w:hAnsi="標楷體"/>
          <w:sz w:val="40"/>
          <w:szCs w:val="28"/>
        </w:rPr>
        <w:t xml:space="preserve"> </w:t>
      </w:r>
      <w:r>
        <w:rPr>
          <w:rFonts w:ascii="標楷體" w:eastAsia="標楷體" w:hAnsi="標楷體"/>
          <w:sz w:val="40"/>
          <w:szCs w:val="28"/>
        </w:rPr>
        <w:t>溪心相映</w:t>
      </w:r>
      <w:r>
        <w:rPr>
          <w:rFonts w:ascii="標楷體" w:eastAsia="標楷體" w:hAnsi="標楷體"/>
          <w:sz w:val="40"/>
          <w:szCs w:val="28"/>
        </w:rPr>
        <w:t>-</w:t>
      </w:r>
      <w:r>
        <w:rPr>
          <w:rStyle w:val="a9"/>
          <w:rFonts w:ascii="標楷體" w:eastAsia="標楷體" w:hAnsi="標楷體" w:cs="Arial"/>
          <w:b w:val="0"/>
          <w:spacing w:val="20"/>
          <w:sz w:val="28"/>
          <w:szCs w:val="28"/>
        </w:rPr>
        <w:t>國小繪畫比賽實施計畫</w:t>
      </w:r>
      <w:r>
        <w:rPr>
          <w:b/>
          <w:bCs/>
          <w:sz w:val="40"/>
        </w:rPr>
        <w:t>」</w:t>
      </w:r>
    </w:p>
    <w:p w:rsidR="00350E16" w:rsidRDefault="003721FB">
      <w:pPr>
        <w:pStyle w:val="Web"/>
        <w:numPr>
          <w:ilvl w:val="0"/>
          <w:numId w:val="9"/>
        </w:numPr>
        <w:spacing w:line="52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宗旨：</w:t>
      </w:r>
    </w:p>
    <w:p w:rsidR="00350E16" w:rsidRDefault="003721FB">
      <w:pPr>
        <w:pStyle w:val="Web"/>
        <w:spacing w:line="46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八掌溪兼顧生態保育、景觀、生態旅遊及水源利用等需求，更為嘉義縣市民生用水之來源，而珍惜河川，守護台灣，創造優質水資源環境，更是教育優質下一代重要課題，希望藉由參賽者創意靈活的筆觸，將八掌溪的水利建設及自然生態景觀留下美好的紀錄，進而促使國小學生愛水、親水、珍惜水資源，打造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世紀優質的河川環境。</w:t>
      </w:r>
    </w:p>
    <w:p w:rsidR="00350E16" w:rsidRDefault="003721FB">
      <w:pPr>
        <w:pStyle w:val="Web"/>
        <w:spacing w:line="460" w:lineRule="exact"/>
        <w:ind w:left="646" w:hanging="64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二、透過美育繪畫比賽鼓動學生雅好美術創作，激勵莘莘學子提筆彩繪八掌溪，經由繪畫提供觀察、體驗、發現河川之美，培育學生美感內涵。</w:t>
      </w:r>
    </w:p>
    <w:p w:rsidR="00350E16" w:rsidRDefault="003721FB">
      <w:pPr>
        <w:pStyle w:val="Web"/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參賽主題</w:t>
      </w:r>
    </w:p>
    <w:p w:rsidR="00350E16" w:rsidRDefault="003721FB">
      <w:pPr>
        <w:pStyle w:val="Web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八掌溪東起忠義橋西至行嘉吊橋間之水利建設及其自然生態景觀（含第五河川局辦公場所）等均符合本次比賽範疇。</w:t>
      </w:r>
    </w:p>
    <w:p w:rsidR="00350E16" w:rsidRDefault="003721FB">
      <w:pPr>
        <w:pStyle w:val="Web"/>
        <w:spacing w:line="52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叁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主辦單位：</w:t>
      </w:r>
      <w:r>
        <w:rPr>
          <w:rFonts w:ascii="標楷體" w:eastAsia="標楷體" w:hAnsi="標楷體" w:cs="Arial"/>
          <w:spacing w:val="20"/>
          <w:sz w:val="28"/>
          <w:szCs w:val="28"/>
        </w:rPr>
        <w:t>經濟部水利署第五河川局</w:t>
      </w:r>
    </w:p>
    <w:p w:rsidR="00350E16" w:rsidRDefault="003721FB">
      <w:pPr>
        <w:pStyle w:val="Web"/>
        <w:spacing w:line="520" w:lineRule="exact"/>
        <w:ind w:left="567" w:hanging="567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肆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參加對象：</w:t>
      </w:r>
      <w:r>
        <w:rPr>
          <w:rFonts w:ascii="標楷體" w:eastAsia="標楷體" w:hAnsi="標楷體" w:cs="Arial"/>
          <w:spacing w:val="20"/>
          <w:sz w:val="28"/>
          <w:szCs w:val="28"/>
        </w:rPr>
        <w:t>凡對繪畫有興趣之嘉義縣市國小學生，投稿件數不限，但同一人得獎超過一次，以最高名次為主。</w:t>
      </w:r>
    </w:p>
    <w:p w:rsidR="00350E16" w:rsidRDefault="003721FB">
      <w:pPr>
        <w:pStyle w:val="Web"/>
        <w:spacing w:line="52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伍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參賽組別：</w:t>
      </w:r>
    </w:p>
    <w:p w:rsidR="00350E16" w:rsidRDefault="003721FB">
      <w:pPr>
        <w:pStyle w:val="Web"/>
        <w:spacing w:line="40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1.</w:t>
      </w:r>
      <w:r>
        <w:rPr>
          <w:rFonts w:ascii="標楷體" w:eastAsia="標楷體" w:hAnsi="標楷體" w:cs="Arial"/>
          <w:spacing w:val="20"/>
          <w:sz w:val="28"/>
          <w:szCs w:val="28"/>
        </w:rPr>
        <w:t>一至三年級組</w:t>
      </w:r>
    </w:p>
    <w:p w:rsidR="00350E16" w:rsidRDefault="003721FB">
      <w:pPr>
        <w:pStyle w:val="Web"/>
        <w:spacing w:line="40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2.</w:t>
      </w:r>
      <w:r>
        <w:rPr>
          <w:rFonts w:ascii="標楷體" w:eastAsia="標楷體" w:hAnsi="標楷體" w:cs="Arial"/>
          <w:spacing w:val="20"/>
          <w:sz w:val="28"/>
          <w:szCs w:val="28"/>
        </w:rPr>
        <w:t>四至六年級組</w:t>
      </w:r>
    </w:p>
    <w:p w:rsidR="00350E16" w:rsidRDefault="003721FB">
      <w:pPr>
        <w:pStyle w:val="Web"/>
        <w:spacing w:line="520" w:lineRule="exact"/>
      </w:pPr>
      <w:r>
        <w:rPr>
          <w:rFonts w:ascii="標楷體" w:eastAsia="標楷體" w:hAnsi="標楷體" w:cs="Arial"/>
          <w:spacing w:val="20"/>
          <w:sz w:val="28"/>
          <w:szCs w:val="28"/>
        </w:rPr>
        <w:lastRenderedPageBreak/>
        <w:t> 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陸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報名時間及收件方式：</w:t>
      </w:r>
    </w:p>
    <w:p w:rsidR="00350E16" w:rsidRDefault="003721FB">
      <w:pPr>
        <w:pStyle w:val="Web"/>
        <w:spacing w:line="400" w:lineRule="exact"/>
        <w:ind w:left="708" w:hanging="56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一、報名及收件截止日期：自即日起至</w:t>
      </w:r>
      <w:r>
        <w:rPr>
          <w:rFonts w:ascii="標楷體" w:eastAsia="標楷體" w:hAnsi="標楷體" w:cs="Arial"/>
          <w:spacing w:val="20"/>
          <w:sz w:val="28"/>
          <w:szCs w:val="28"/>
        </w:rPr>
        <w:t>109</w:t>
      </w:r>
      <w:r>
        <w:rPr>
          <w:rFonts w:ascii="標楷體" w:eastAsia="標楷體" w:hAnsi="標楷體" w:cs="Arial"/>
          <w:spacing w:val="20"/>
          <w:sz w:val="28"/>
          <w:szCs w:val="28"/>
        </w:rPr>
        <w:t>年</w:t>
      </w:r>
      <w:r>
        <w:rPr>
          <w:rFonts w:ascii="標楷體" w:eastAsia="標楷體" w:hAnsi="標楷體" w:cs="Arial"/>
          <w:spacing w:val="20"/>
          <w:sz w:val="28"/>
          <w:szCs w:val="28"/>
        </w:rPr>
        <w:t>3</w:t>
      </w:r>
      <w:r>
        <w:rPr>
          <w:rFonts w:ascii="標楷體" w:eastAsia="標楷體" w:hAnsi="標楷體" w:cs="Arial"/>
          <w:spacing w:val="20"/>
          <w:sz w:val="28"/>
          <w:szCs w:val="28"/>
        </w:rPr>
        <w:t>月</w:t>
      </w:r>
      <w:r>
        <w:rPr>
          <w:rFonts w:ascii="標楷體" w:eastAsia="標楷體" w:hAnsi="標楷體" w:cs="Arial"/>
          <w:spacing w:val="20"/>
          <w:sz w:val="28"/>
          <w:szCs w:val="28"/>
        </w:rPr>
        <w:t>27</w:t>
      </w:r>
      <w:r>
        <w:rPr>
          <w:rFonts w:ascii="標楷體" w:eastAsia="標楷體" w:hAnsi="標楷體" w:cs="Arial"/>
          <w:spacing w:val="20"/>
          <w:sz w:val="28"/>
          <w:szCs w:val="28"/>
        </w:rPr>
        <w:t>日（星期五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止。</w:t>
      </w:r>
    </w:p>
    <w:p w:rsidR="00350E16" w:rsidRDefault="003721FB">
      <w:pPr>
        <w:pStyle w:val="Web"/>
        <w:spacing w:line="400" w:lineRule="exact"/>
        <w:ind w:left="708" w:hanging="56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二、收件方式：紙本郵件投稿</w:t>
      </w:r>
      <w:r>
        <w:rPr>
          <w:rFonts w:ascii="標楷體" w:eastAsia="標楷體" w:hAnsi="標楷體" w:cs="Arial"/>
          <w:spacing w:val="20"/>
          <w:sz w:val="28"/>
          <w:szCs w:val="28"/>
        </w:rPr>
        <w:t>(</w:t>
      </w:r>
      <w:r>
        <w:rPr>
          <w:rFonts w:ascii="標楷體" w:eastAsia="標楷體" w:hAnsi="標楷體" w:cs="Arial"/>
          <w:spacing w:val="20"/>
          <w:sz w:val="28"/>
          <w:szCs w:val="28"/>
        </w:rPr>
        <w:t>以郵戳為憑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，請填妥報名表及簽章後，將報名表、著作財產權授權使用同意書及作品各乙式郵寄至</w:t>
      </w:r>
      <w:r>
        <w:rPr>
          <w:rFonts w:ascii="標楷體" w:eastAsia="標楷體" w:hAnsi="標楷體" w:cs="Arial"/>
          <w:spacing w:val="20"/>
          <w:sz w:val="28"/>
          <w:szCs w:val="28"/>
        </w:rPr>
        <w:t>60065</w:t>
      </w:r>
      <w:r>
        <w:rPr>
          <w:rFonts w:ascii="標楷體" w:eastAsia="標楷體" w:hAnsi="標楷體" w:cs="Arial"/>
          <w:spacing w:val="20"/>
          <w:sz w:val="28"/>
          <w:szCs w:val="28"/>
        </w:rPr>
        <w:t>嘉義市興仁里</w:t>
      </w:r>
      <w:r>
        <w:rPr>
          <w:rFonts w:ascii="標楷體" w:eastAsia="標楷體" w:hAnsi="標楷體" w:cs="Arial"/>
          <w:spacing w:val="20"/>
          <w:sz w:val="28"/>
          <w:szCs w:val="28"/>
        </w:rPr>
        <w:t>7</w:t>
      </w:r>
      <w:r>
        <w:rPr>
          <w:rFonts w:ascii="標楷體" w:eastAsia="標楷體" w:hAnsi="標楷體" w:cs="Arial"/>
          <w:spacing w:val="20"/>
          <w:sz w:val="28"/>
          <w:szCs w:val="28"/>
        </w:rPr>
        <w:t>鄰親水路</w:t>
      </w:r>
      <w:r>
        <w:rPr>
          <w:rFonts w:ascii="標楷體" w:eastAsia="標楷體" w:hAnsi="標楷體" w:cs="Arial"/>
          <w:spacing w:val="20"/>
          <w:sz w:val="28"/>
          <w:szCs w:val="28"/>
        </w:rPr>
        <w:t>123</w:t>
      </w:r>
      <w:r>
        <w:rPr>
          <w:rFonts w:ascii="標楷體" w:eastAsia="標楷體" w:hAnsi="標楷體" w:cs="Arial"/>
          <w:spacing w:val="20"/>
          <w:sz w:val="28"/>
          <w:szCs w:val="28"/>
        </w:rPr>
        <w:t>號「徵稿小組」收；親送者請將上述文件交予本局「徵稿小組」。</w:t>
      </w:r>
    </w:p>
    <w:p w:rsidR="00350E16" w:rsidRDefault="003721FB">
      <w:pPr>
        <w:pStyle w:val="Web"/>
        <w:spacing w:line="400" w:lineRule="exact"/>
        <w:ind w:left="708" w:hanging="56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三、諮詢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聯繫電話：</w:t>
      </w:r>
      <w:r>
        <w:rPr>
          <w:rFonts w:ascii="標楷體" w:eastAsia="標楷體" w:hAnsi="標楷體" w:cs="Arial"/>
          <w:spacing w:val="20"/>
          <w:sz w:val="28"/>
          <w:szCs w:val="28"/>
        </w:rPr>
        <w:t>05-2304406#135(</w:t>
      </w:r>
      <w:r>
        <w:rPr>
          <w:rFonts w:ascii="標楷體" w:eastAsia="標楷體" w:hAnsi="標楷體" w:cs="Arial"/>
          <w:spacing w:val="20"/>
          <w:sz w:val="28"/>
          <w:szCs w:val="28"/>
        </w:rPr>
        <w:t>顏小姐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Fonts w:ascii="標楷體" w:eastAsia="標楷體" w:hAnsi="標楷體" w:cs="Arial"/>
          <w:spacing w:val="20"/>
          <w:sz w:val="28"/>
          <w:szCs w:val="28"/>
        </w:rPr>
        <w:t>230(</w:t>
      </w:r>
      <w:r>
        <w:rPr>
          <w:rFonts w:ascii="標楷體" w:eastAsia="標楷體" w:hAnsi="標楷體" w:cs="Arial"/>
          <w:spacing w:val="20"/>
          <w:sz w:val="28"/>
          <w:szCs w:val="28"/>
        </w:rPr>
        <w:t>廖先生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Fonts w:ascii="標楷體" w:eastAsia="標楷體" w:hAnsi="標楷體" w:cs="Arial"/>
          <w:spacing w:val="20"/>
          <w:sz w:val="28"/>
          <w:szCs w:val="28"/>
        </w:rPr>
        <w:t>252(</w:t>
      </w:r>
      <w:r>
        <w:rPr>
          <w:rFonts w:ascii="標楷體" w:eastAsia="標楷體" w:hAnsi="標楷體" w:cs="Arial"/>
          <w:spacing w:val="20"/>
          <w:sz w:val="28"/>
          <w:szCs w:val="28"/>
        </w:rPr>
        <w:t>陳先生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Fonts w:ascii="標楷體" w:eastAsia="標楷體" w:hAnsi="標楷體" w:cs="Arial"/>
          <w:spacing w:val="20"/>
          <w:sz w:val="28"/>
          <w:szCs w:val="28"/>
        </w:rPr>
        <w:t>257(</w:t>
      </w:r>
      <w:r>
        <w:rPr>
          <w:rFonts w:ascii="標楷體" w:eastAsia="標楷體" w:hAnsi="標楷體" w:cs="Arial"/>
          <w:spacing w:val="20"/>
          <w:sz w:val="28"/>
          <w:szCs w:val="28"/>
        </w:rPr>
        <w:t>黃小姐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。</w:t>
      </w:r>
    </w:p>
    <w:p w:rsidR="00350E16" w:rsidRDefault="003721FB">
      <w:pPr>
        <w:pStyle w:val="Web"/>
        <w:spacing w:line="52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柒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作品規格</w:t>
      </w:r>
      <w:r>
        <w:rPr>
          <w:rFonts w:ascii="標楷體" w:eastAsia="標楷體" w:hAnsi="標楷體" w:cs="Arial"/>
          <w:spacing w:val="20"/>
          <w:sz w:val="28"/>
          <w:szCs w:val="28"/>
        </w:rPr>
        <w:t>：</w:t>
      </w:r>
    </w:p>
    <w:p w:rsidR="00350E16" w:rsidRDefault="003721FB">
      <w:pPr>
        <w:pStyle w:val="Web"/>
        <w:spacing w:line="400" w:lineRule="exact"/>
        <w:ind w:left="426" w:hanging="42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一、題目自訂，請下載報名表填寫報名作品資訊。</w:t>
      </w:r>
    </w:p>
    <w:p w:rsidR="00350E16" w:rsidRDefault="003721FB">
      <w:pPr>
        <w:pStyle w:val="Web"/>
        <w:spacing w:line="400" w:lineRule="exact"/>
        <w:ind w:left="426" w:hanging="426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二、作品大小：四開</w:t>
      </w:r>
      <w:r>
        <w:rPr>
          <w:rFonts w:ascii="標楷體" w:eastAsia="標楷體" w:hAnsi="標楷體" w:cs="Arial"/>
          <w:spacing w:val="20"/>
          <w:sz w:val="28"/>
          <w:szCs w:val="28"/>
        </w:rPr>
        <w:t>(</w:t>
      </w:r>
      <w:r>
        <w:rPr>
          <w:rFonts w:ascii="標楷體" w:eastAsia="標楷體" w:hAnsi="標楷體" w:cs="Arial"/>
          <w:spacing w:val="20"/>
          <w:sz w:val="28"/>
          <w:szCs w:val="28"/>
        </w:rPr>
        <w:t>約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 54 </w:t>
      </w:r>
      <w:r>
        <w:rPr>
          <w:rFonts w:ascii="標楷體" w:eastAsia="標楷體" w:hAnsi="標楷體" w:cs="Arial"/>
          <w:spacing w:val="20"/>
          <w:sz w:val="28"/>
          <w:szCs w:val="28"/>
        </w:rPr>
        <w:t>公分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×39 </w:t>
      </w:r>
      <w:r>
        <w:rPr>
          <w:rFonts w:ascii="標楷體" w:eastAsia="標楷體" w:hAnsi="標楷體" w:cs="Arial"/>
          <w:spacing w:val="20"/>
          <w:sz w:val="28"/>
          <w:szCs w:val="28"/>
        </w:rPr>
        <w:t>公分</w:t>
      </w:r>
      <w:r>
        <w:rPr>
          <w:rFonts w:ascii="標楷體" w:eastAsia="標楷體" w:hAnsi="標楷體" w:cs="Arial"/>
          <w:spacing w:val="20"/>
          <w:sz w:val="28"/>
          <w:szCs w:val="28"/>
        </w:rPr>
        <w:t>)</w:t>
      </w:r>
      <w:r>
        <w:rPr>
          <w:rFonts w:ascii="標楷體" w:eastAsia="標楷體" w:hAnsi="標楷體" w:cs="Arial"/>
          <w:spacing w:val="20"/>
          <w:sz w:val="28"/>
          <w:szCs w:val="28"/>
        </w:rPr>
        <w:t>。</w:t>
      </w:r>
    </w:p>
    <w:p w:rsidR="00350E16" w:rsidRDefault="003721FB">
      <w:pPr>
        <w:pStyle w:val="Web"/>
        <w:spacing w:line="400" w:lineRule="exact"/>
        <w:ind w:left="704" w:hanging="704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三、作品方式：作品不可用電腦繪圖或合成等，不限水彩、色筆、蠟筆、素描</w:t>
      </w:r>
      <w:r>
        <w:rPr>
          <w:rFonts w:ascii="標楷體" w:eastAsia="標楷體" w:hAnsi="標楷體" w:cs="Arial"/>
          <w:spacing w:val="20"/>
          <w:sz w:val="28"/>
          <w:szCs w:val="28"/>
        </w:rPr>
        <w:t>等平面繪圖方式。</w:t>
      </w:r>
    </w:p>
    <w:p w:rsidR="00350E16" w:rsidRDefault="003721FB">
      <w:pPr>
        <w:pStyle w:val="Web"/>
        <w:spacing w:line="52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捌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評選及獎勵：</w:t>
      </w:r>
    </w:p>
    <w:p w:rsidR="00350E16" w:rsidRDefault="003721FB">
      <w:pPr>
        <w:pStyle w:val="Web"/>
        <w:numPr>
          <w:ilvl w:val="0"/>
          <w:numId w:val="10"/>
        </w:numPr>
        <w:spacing w:after="0"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評審委員由主辦單位聘請專業評審老師</w:t>
      </w:r>
      <w:r>
        <w:rPr>
          <w:rFonts w:ascii="標楷體" w:eastAsia="標楷體" w:hAnsi="標楷體" w:cs="Arial"/>
          <w:spacing w:val="20"/>
          <w:sz w:val="28"/>
          <w:szCs w:val="28"/>
        </w:rPr>
        <w:t>3~5</w:t>
      </w:r>
      <w:r>
        <w:rPr>
          <w:rFonts w:ascii="標楷體" w:eastAsia="標楷體" w:hAnsi="標楷體" w:cs="Arial"/>
          <w:spacing w:val="20"/>
          <w:sz w:val="28"/>
          <w:szCs w:val="28"/>
        </w:rPr>
        <w:t>人負責公正評審事宜。</w:t>
      </w:r>
    </w:p>
    <w:p w:rsidR="00350E16" w:rsidRDefault="003721FB">
      <w:pPr>
        <w:pStyle w:val="Web"/>
        <w:numPr>
          <w:ilvl w:val="0"/>
          <w:numId w:val="6"/>
        </w:numPr>
        <w:spacing w:after="0"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評獎後一週內於本局官網公告得獎名單。</w:t>
      </w:r>
    </w:p>
    <w:p w:rsidR="00350E16" w:rsidRDefault="003721FB">
      <w:pPr>
        <w:pStyle w:val="Web"/>
        <w:numPr>
          <w:ilvl w:val="0"/>
          <w:numId w:val="6"/>
        </w:numPr>
        <w:spacing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獎勵：</w:t>
      </w:r>
    </w:p>
    <w:p w:rsidR="00350E16" w:rsidRDefault="003721FB">
      <w:pPr>
        <w:pStyle w:val="Web"/>
        <w:spacing w:line="40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（一）一至三年級組</w:t>
      </w:r>
    </w:p>
    <w:p w:rsidR="00350E16" w:rsidRDefault="003721FB">
      <w:pPr>
        <w:pStyle w:val="Standard"/>
        <w:spacing w:line="400" w:lineRule="exact"/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金牌獎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名，獎金新台幣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銀牌獎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銅牌獎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4.</w:t>
      </w:r>
      <w:r>
        <w:rPr>
          <w:rFonts w:ascii="標楷體" w:eastAsia="標楷體" w:hAnsi="標楷體"/>
          <w:sz w:val="28"/>
          <w:szCs w:val="28"/>
        </w:rPr>
        <w:t>優選獎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元及獎狀乙紙。</w:t>
      </w:r>
    </w:p>
    <w:p w:rsidR="00350E16" w:rsidRDefault="003721FB">
      <w:pPr>
        <w:pStyle w:val="Standard"/>
        <w:spacing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（二）四至六年級組</w:t>
      </w:r>
    </w:p>
    <w:p w:rsidR="00350E16" w:rsidRDefault="003721FB">
      <w:pPr>
        <w:pStyle w:val="Standard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1.</w:t>
      </w:r>
      <w:r>
        <w:rPr>
          <w:rFonts w:ascii="標楷體" w:eastAsia="標楷體" w:hAnsi="標楷體"/>
          <w:sz w:val="28"/>
          <w:szCs w:val="28"/>
        </w:rPr>
        <w:t>金牌獎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名，獎金新台幣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銀牌獎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銅牌獎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仟元及獎狀乙紙。</w:t>
      </w:r>
    </w:p>
    <w:p w:rsidR="00350E16" w:rsidRDefault="003721FB">
      <w:pPr>
        <w:pStyle w:val="Standard"/>
        <w:spacing w:line="520" w:lineRule="exact"/>
        <w:ind w:firstLine="6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優選獎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名：獎金新台幣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元及獎狀乙紙。</w:t>
      </w:r>
    </w:p>
    <w:p w:rsidR="00350E16" w:rsidRDefault="003721FB">
      <w:pPr>
        <w:pStyle w:val="Standard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備註：同一人得獎超過一次，以最高名次為主。</w:t>
      </w:r>
    </w:p>
    <w:p w:rsidR="00350E16" w:rsidRDefault="003721FB">
      <w:pPr>
        <w:pStyle w:val="Web"/>
        <w:spacing w:line="520" w:lineRule="exact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四、其他</w:t>
      </w:r>
    </w:p>
    <w:p w:rsidR="00350E16" w:rsidRDefault="003721FB">
      <w:pPr>
        <w:pStyle w:val="Web"/>
        <w:spacing w:line="400" w:lineRule="exact"/>
      </w:pPr>
      <w:r>
        <w:rPr>
          <w:rFonts w:ascii="標楷體" w:eastAsia="標楷體" w:hAnsi="標楷體"/>
          <w:kern w:val="3"/>
          <w:sz w:val="28"/>
          <w:szCs w:val="28"/>
        </w:rPr>
        <w:t>（一）得獎者獎金統一以</w:t>
      </w:r>
      <w:r>
        <w:rPr>
          <w:rFonts w:ascii="標楷體" w:eastAsia="標楷體" w:hAnsi="標楷體"/>
          <w:b/>
          <w:kern w:val="3"/>
          <w:sz w:val="28"/>
          <w:szCs w:val="28"/>
          <w:u w:val="single"/>
        </w:rPr>
        <w:t>匯款方式</w:t>
      </w:r>
      <w:r>
        <w:rPr>
          <w:rFonts w:ascii="標楷體" w:eastAsia="標楷體" w:hAnsi="標楷體"/>
          <w:kern w:val="3"/>
          <w:sz w:val="28"/>
          <w:szCs w:val="28"/>
        </w:rPr>
        <w:t>處理，請參賽者填妥匯款帳戶，</w:t>
      </w:r>
    </w:p>
    <w:p w:rsidR="00350E16" w:rsidRDefault="003721FB">
      <w:pPr>
        <w:pStyle w:val="Web"/>
        <w:spacing w:line="400" w:lineRule="exact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 xml:space="preserve">      </w:t>
      </w:r>
      <w:r>
        <w:rPr>
          <w:rFonts w:ascii="標楷體" w:eastAsia="標楷體" w:hAnsi="標楷體"/>
          <w:kern w:val="3"/>
          <w:sz w:val="28"/>
          <w:szCs w:val="28"/>
        </w:rPr>
        <w:t>俾利撥款；得獎者獎牌主辦單位會逐一通知領取。</w:t>
      </w:r>
    </w:p>
    <w:p w:rsidR="00350E16" w:rsidRDefault="003721FB">
      <w:pPr>
        <w:pStyle w:val="Web"/>
        <w:spacing w:line="400" w:lineRule="exact"/>
      </w:pPr>
      <w:r>
        <w:rPr>
          <w:rFonts w:ascii="標楷體" w:eastAsia="標楷體" w:hAnsi="標楷體"/>
          <w:kern w:val="3"/>
          <w:sz w:val="28"/>
          <w:szCs w:val="28"/>
        </w:rPr>
        <w:t>（二）各組</w:t>
      </w:r>
      <w:r>
        <w:rPr>
          <w:rFonts w:ascii="標楷體" w:eastAsia="標楷體" w:hAnsi="標楷體" w:cs="Arial"/>
          <w:spacing w:val="20"/>
          <w:sz w:val="28"/>
          <w:szCs w:val="28"/>
        </w:rPr>
        <w:t>名次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優選之取決視參賽質量水準，得由評審老師</w:t>
      </w:r>
    </w:p>
    <w:p w:rsidR="00350E16" w:rsidRDefault="003721FB">
      <w:pPr>
        <w:pStyle w:val="Web"/>
        <w:spacing w:line="40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 xml:space="preserve">     </w:t>
      </w:r>
      <w:r>
        <w:rPr>
          <w:rFonts w:ascii="標楷體" w:eastAsia="標楷體" w:hAnsi="標楷體" w:cs="Arial"/>
          <w:spacing w:val="20"/>
          <w:sz w:val="28"/>
          <w:szCs w:val="28"/>
        </w:rPr>
        <w:t>適予權衡酌減或某一獎項從缺。</w:t>
      </w:r>
    </w:p>
    <w:p w:rsidR="00350E16" w:rsidRDefault="003721FB">
      <w:pPr>
        <w:pStyle w:val="Web"/>
        <w:spacing w:line="400" w:lineRule="exact"/>
        <w:ind w:left="708" w:hanging="708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玖</w:t>
      </w:r>
      <w:r>
        <w:rPr>
          <w:rFonts w:ascii="標楷體" w:eastAsia="標楷體" w:hAnsi="標楷體" w:cs="Arial"/>
          <w:spacing w:val="20"/>
          <w:sz w:val="28"/>
          <w:szCs w:val="28"/>
        </w:rPr>
        <w:t>、</w:t>
      </w: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經費來源：</w:t>
      </w:r>
      <w:r>
        <w:rPr>
          <w:rFonts w:ascii="標楷體" w:eastAsia="標楷體" w:hAnsi="標楷體" w:cs="Arial"/>
          <w:spacing w:val="20"/>
          <w:sz w:val="28"/>
          <w:szCs w:val="28"/>
        </w:rPr>
        <w:t>由經濟部水利署前瞻基礎建設計畫經費項下支應。</w:t>
      </w:r>
    </w:p>
    <w:p w:rsidR="00350E16" w:rsidRDefault="003721FB">
      <w:pPr>
        <w:pStyle w:val="Web"/>
        <w:spacing w:line="400" w:lineRule="exact"/>
      </w:pPr>
      <w:r>
        <w:rPr>
          <w:rStyle w:val="a9"/>
          <w:rFonts w:ascii="標楷體" w:eastAsia="標楷體" w:hAnsi="標楷體" w:cs="Arial"/>
          <w:spacing w:val="20"/>
          <w:sz w:val="28"/>
          <w:szCs w:val="28"/>
        </w:rPr>
        <w:t>拾、附則：</w:t>
      </w:r>
    </w:p>
    <w:p w:rsidR="00350E16" w:rsidRDefault="003721FB">
      <w:pPr>
        <w:pStyle w:val="Web"/>
        <w:numPr>
          <w:ilvl w:val="0"/>
          <w:numId w:val="11"/>
        </w:num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所有參賽作品，不論得獎與否，恕不退件。</w:t>
      </w:r>
    </w:p>
    <w:p w:rsidR="00350E16" w:rsidRDefault="003721FB">
      <w:pPr>
        <w:pStyle w:val="Web"/>
        <w:numPr>
          <w:ilvl w:val="0"/>
          <w:numId w:val="7"/>
        </w:numPr>
        <w:spacing w:after="0"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參加作品如有成人（家長或教師）加筆均不予評選。</w:t>
      </w:r>
    </w:p>
    <w:p w:rsidR="00350E16" w:rsidRDefault="003721FB">
      <w:pPr>
        <w:pStyle w:val="Web"/>
        <w:numPr>
          <w:ilvl w:val="0"/>
          <w:numId w:val="7"/>
        </w:numPr>
        <w:spacing w:after="0" w:line="520" w:lineRule="exact"/>
        <w:rPr>
          <w:rFonts w:ascii="標楷體" w:eastAsia="標楷體" w:hAnsi="標楷體" w:cs="Arial"/>
          <w:spacing w:val="20"/>
          <w:sz w:val="28"/>
          <w:szCs w:val="28"/>
        </w:rPr>
      </w:pPr>
      <w:r>
        <w:rPr>
          <w:rFonts w:ascii="標楷體" w:eastAsia="標楷體" w:hAnsi="標楷體" w:cs="Arial"/>
          <w:spacing w:val="20"/>
          <w:sz w:val="28"/>
          <w:szCs w:val="28"/>
        </w:rPr>
        <w:t>為增進比賽之公平性，參賽者需以參賽時間之學籍年</w:t>
      </w:r>
      <w:r>
        <w:rPr>
          <w:rFonts w:ascii="標楷體" w:eastAsia="標楷體" w:hAnsi="標楷體" w:cs="Arial"/>
          <w:spacing w:val="20"/>
          <w:sz w:val="28"/>
          <w:szCs w:val="28"/>
        </w:rPr>
        <w:t>/</w:t>
      </w:r>
      <w:r>
        <w:rPr>
          <w:rFonts w:ascii="標楷體" w:eastAsia="標楷體" w:hAnsi="標楷體" w:cs="Arial"/>
          <w:spacing w:val="20"/>
          <w:sz w:val="28"/>
          <w:szCs w:val="28"/>
        </w:rPr>
        <w:t>組身分參賽；不得降級報名，違者將取消資格，頒獎後，將追回頒發之獎狀及獎金。</w:t>
      </w:r>
    </w:p>
    <w:p w:rsidR="00350E16" w:rsidRDefault="003721FB">
      <w:pPr>
        <w:pStyle w:val="Web"/>
        <w:numPr>
          <w:ilvl w:val="0"/>
          <w:numId w:val="7"/>
        </w:num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得獎人作品版權（包括著作財產權與著作人格權）歸本局所有，本局可逕行使用於宣傳、發表、出版、重製、佈置、展</w:t>
      </w:r>
      <w:r>
        <w:rPr>
          <w:rFonts w:ascii="標楷體" w:eastAsia="標楷體" w:hAnsi="標楷體"/>
          <w:sz w:val="28"/>
          <w:szCs w:val="28"/>
        </w:rPr>
        <w:lastRenderedPageBreak/>
        <w:t>覽、刊登報章雜誌或印製書冊等，不另給酬，得獎者不得提出異議。</w:t>
      </w:r>
    </w:p>
    <w:bookmarkEnd w:id="0"/>
    <w:p w:rsidR="00350E16" w:rsidRDefault="003721FB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附件一</w:t>
      </w:r>
    </w:p>
    <w:tbl>
      <w:tblPr>
        <w:tblW w:w="9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557"/>
        <w:gridCol w:w="2267"/>
        <w:gridCol w:w="2272"/>
      </w:tblGrid>
      <w:tr w:rsidR="00350E1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076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經濟部水利署第五河川局「戀戀八掌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溪心相映」</w:t>
            </w:r>
          </w:p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繪畫比賽報名表</w:t>
            </w: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作品主題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作品編號</w:t>
            </w:r>
          </w:p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執行單位填寫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地點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50E16">
            <w:pPr>
              <w:pStyle w:val="Standard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50E16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98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匯款帳號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E16" w:rsidRDefault="003721FB">
            <w:pPr>
              <w:pStyle w:val="Standard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銀行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郵局</w:t>
            </w:r>
          </w:p>
          <w:p w:rsidR="00350E16" w:rsidRDefault="003721FB">
            <w:pPr>
              <w:pStyle w:val="Standard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戶名</w:t>
            </w:r>
          </w:p>
          <w:p w:rsidR="00350E16" w:rsidRDefault="003721FB">
            <w:pPr>
              <w:pStyle w:val="Standard"/>
              <w:widowControl/>
              <w:snapToGrid w:val="0"/>
              <w:spacing w:before="180" w:after="180"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帳號</w:t>
            </w:r>
          </w:p>
        </w:tc>
      </w:tr>
    </w:tbl>
    <w:p w:rsidR="00350E16" w:rsidRDefault="00350E16">
      <w:pPr>
        <w:pStyle w:val="Standard"/>
        <w:widowControl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</w:p>
    <w:p w:rsidR="00350E16" w:rsidRDefault="003721FB">
      <w:pPr>
        <w:pStyle w:val="Standard"/>
        <w:pageBreakBefore/>
        <w:widowControl/>
        <w:rPr>
          <w:rFonts w:ascii="標楷體" w:eastAsia="標楷體" w:hAnsi="標楷體" w:cs="新細明體"/>
          <w:kern w:val="0"/>
          <w:sz w:val="36"/>
          <w:szCs w:val="28"/>
        </w:rPr>
      </w:pPr>
      <w:r>
        <w:rPr>
          <w:rFonts w:ascii="標楷體" w:eastAsia="標楷體" w:hAnsi="標楷體" w:cs="新細明體"/>
          <w:kern w:val="0"/>
          <w:sz w:val="36"/>
          <w:szCs w:val="28"/>
        </w:rPr>
        <w:lastRenderedPageBreak/>
        <w:t>經濟部水利署第五河川局著作財產權授權使用同意書</w:t>
      </w:r>
    </w:p>
    <w:p w:rsidR="00350E16" w:rsidRDefault="003721FB">
      <w:pPr>
        <w:pStyle w:val="Standard"/>
        <w:widowControl/>
        <w:jc w:val="center"/>
      </w:pPr>
      <w:r>
        <w:rPr>
          <w:rFonts w:ascii="標楷體" w:eastAsia="標楷體" w:hAnsi="標楷體" w:cs="新細明體"/>
          <w:kern w:val="0"/>
          <w:sz w:val="36"/>
          <w:szCs w:val="28"/>
        </w:rPr>
        <w:t>「戀戀八掌</w:t>
      </w:r>
      <w:r>
        <w:rPr>
          <w:rFonts w:ascii="標楷體" w:eastAsia="標楷體" w:hAnsi="標楷體" w:cs="新細明體"/>
          <w:kern w:val="0"/>
          <w:sz w:val="36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28"/>
        </w:rPr>
        <w:t>溪心相映</w:t>
      </w:r>
      <w:r>
        <w:rPr>
          <w:rFonts w:ascii="標楷體" w:eastAsia="標楷體" w:hAnsi="標楷體" w:cs="新細明體"/>
          <w:kern w:val="0"/>
          <w:sz w:val="36"/>
          <w:szCs w:val="28"/>
        </w:rPr>
        <w:t>」繪畫比賽</w:t>
      </w:r>
    </w:p>
    <w:p w:rsidR="00350E16" w:rsidRDefault="003721FB">
      <w:pPr>
        <w:pStyle w:val="a8"/>
        <w:widowControl/>
        <w:numPr>
          <w:ilvl w:val="0"/>
          <w:numId w:val="12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本人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以下簡稱授權人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同意將得獎作品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kern w:val="0"/>
          <w:sz w:val="28"/>
          <w:szCs w:val="28"/>
        </w:rPr>
        <w:t>以下簡稱本作品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授權予經濟部水利署第五河川局進行非營利或推廣之使用，並得再授權他人使用。</w:t>
      </w:r>
    </w:p>
    <w:p w:rsidR="00350E16" w:rsidRDefault="003721FB">
      <w:pPr>
        <w:pStyle w:val="a8"/>
        <w:widowControl/>
        <w:numPr>
          <w:ilvl w:val="0"/>
          <w:numId w:val="8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授權人擁有完全權利與權限簽署並履行本同意書，且已取得簽署本同意書必要之第三者同意與授權（例非原創音樂、畫面等版權授權）。</w:t>
      </w:r>
    </w:p>
    <w:p w:rsidR="00350E16" w:rsidRDefault="003721FB">
      <w:pPr>
        <w:pStyle w:val="a8"/>
        <w:widowControl/>
        <w:numPr>
          <w:ilvl w:val="0"/>
          <w:numId w:val="8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本作品無侵害任何第三者之著作權、專利權、商標權、商業機密或其他智慧財產權之情形。</w:t>
      </w:r>
    </w:p>
    <w:p w:rsidR="00350E16" w:rsidRDefault="003721FB">
      <w:pPr>
        <w:pStyle w:val="a8"/>
        <w:widowControl/>
        <w:numPr>
          <w:ilvl w:val="0"/>
          <w:numId w:val="8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本作品及本同意書內容範圍內，若因可歸責授權人之事，而致指導及主辦單位受有損害，授權人願負一切法律責任。</w:t>
      </w:r>
    </w:p>
    <w:p w:rsidR="00350E16" w:rsidRDefault="003721FB">
      <w:pPr>
        <w:pStyle w:val="a8"/>
        <w:widowControl/>
        <w:numPr>
          <w:ilvl w:val="0"/>
          <w:numId w:val="8"/>
        </w:numPr>
        <w:spacing w:line="600" w:lineRule="exact"/>
        <w:ind w:left="357" w:hanging="35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本同意書為非專屬授權，授權人對授權著作仍擁有著作權。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作品名稱：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此致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經濟部水利署第五河川局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授權人：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簽章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)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身分證字號：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未滿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20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歲之監護人：</w:t>
      </w:r>
    </w:p>
    <w:p w:rsidR="00350E16" w:rsidRDefault="003721FB">
      <w:pPr>
        <w:pStyle w:val="Standard"/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【備註：參賽者親筆簽名後方可生效，否則視同放棄參賽資格】</w:t>
      </w:r>
    </w:p>
    <w:p w:rsidR="00350E16" w:rsidRDefault="003721FB">
      <w:pPr>
        <w:pStyle w:val="Standard"/>
        <w:widowControl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/>
          <w:kern w:val="0"/>
          <w:sz w:val="32"/>
          <w:szCs w:val="28"/>
        </w:rPr>
        <w:t>中華民國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109   </w:t>
      </w:r>
      <w:r>
        <w:rPr>
          <w:rFonts w:ascii="標楷體" w:eastAsia="標楷體" w:hAnsi="標楷體" w:cs="新細明體"/>
          <w:kern w:val="0"/>
          <w:sz w:val="32"/>
          <w:szCs w:val="28"/>
        </w:rPr>
        <w:t>年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   </w:t>
      </w:r>
      <w:r>
        <w:rPr>
          <w:rFonts w:ascii="標楷體" w:eastAsia="標楷體" w:hAnsi="標楷體" w:cs="新細明體"/>
          <w:kern w:val="0"/>
          <w:sz w:val="32"/>
          <w:szCs w:val="28"/>
        </w:rPr>
        <w:t>月</w:t>
      </w:r>
      <w:r>
        <w:rPr>
          <w:rFonts w:ascii="標楷體" w:eastAsia="標楷體" w:hAnsi="標楷體" w:cs="新細明體"/>
          <w:kern w:val="0"/>
          <w:sz w:val="32"/>
          <w:szCs w:val="28"/>
        </w:rPr>
        <w:t xml:space="preserve">       </w:t>
      </w:r>
      <w:r>
        <w:rPr>
          <w:rFonts w:ascii="標楷體" w:eastAsia="標楷體" w:hAnsi="標楷體" w:cs="新細明體"/>
          <w:kern w:val="0"/>
          <w:sz w:val="32"/>
          <w:szCs w:val="28"/>
        </w:rPr>
        <w:t>日</w:t>
      </w:r>
    </w:p>
    <w:sectPr w:rsidR="00350E16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FB" w:rsidRDefault="003721FB">
      <w:r>
        <w:separator/>
      </w:r>
    </w:p>
  </w:endnote>
  <w:endnote w:type="continuationSeparator" w:id="0">
    <w:p w:rsidR="003721FB" w:rsidRDefault="003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FB" w:rsidRDefault="003721FB">
      <w:r>
        <w:rPr>
          <w:color w:val="000000"/>
        </w:rPr>
        <w:separator/>
      </w:r>
    </w:p>
  </w:footnote>
  <w:footnote w:type="continuationSeparator" w:id="0">
    <w:p w:rsidR="003721FB" w:rsidRDefault="0037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2E2E"/>
    <w:multiLevelType w:val="multilevel"/>
    <w:tmpl w:val="9D78AC10"/>
    <w:styleLink w:val="WWNum3"/>
    <w:lvl w:ilvl="0">
      <w:start w:val="1"/>
      <w:numFmt w:val="japaneseCounting"/>
      <w:lvlText w:val="%1、"/>
      <w:lvlJc w:val="left"/>
      <w:pPr>
        <w:ind w:left="990" w:hanging="720"/>
      </w:p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1" w15:restartNumberingAfterBreak="0">
    <w:nsid w:val="35C347B7"/>
    <w:multiLevelType w:val="multilevel"/>
    <w:tmpl w:val="E7F67F90"/>
    <w:styleLink w:val="WWNum2"/>
    <w:lvl w:ilvl="0">
      <w:start w:val="1"/>
      <w:numFmt w:val="japaneseCounting"/>
      <w:lvlText w:val="%1、"/>
      <w:lvlJc w:val="left"/>
      <w:pPr>
        <w:ind w:left="990" w:hanging="720"/>
      </w:p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2" w15:restartNumberingAfterBreak="0">
    <w:nsid w:val="3B2E254B"/>
    <w:multiLevelType w:val="multilevel"/>
    <w:tmpl w:val="D9681D9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D85D50"/>
    <w:multiLevelType w:val="multilevel"/>
    <w:tmpl w:val="0BF2B5C6"/>
    <w:styleLink w:val="WWNum4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E000A"/>
    <w:multiLevelType w:val="multilevel"/>
    <w:tmpl w:val="63D69A36"/>
    <w:styleLink w:val="WWNum6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 w:cs="Arial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247DC"/>
    <w:multiLevelType w:val="multilevel"/>
    <w:tmpl w:val="1354D910"/>
    <w:styleLink w:val="WW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834FFE"/>
    <w:multiLevelType w:val="multilevel"/>
    <w:tmpl w:val="12DE3E7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19A7055"/>
    <w:multiLevelType w:val="multilevel"/>
    <w:tmpl w:val="77CAF122"/>
    <w:styleLink w:val="WWNum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50E16"/>
    <w:rsid w:val="00330746"/>
    <w:rsid w:val="00350E16"/>
    <w:rsid w:val="003721FB"/>
    <w:rsid w:val="003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20237-576E-4CEE-AB93-429A36D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basedOn w:val="a0"/>
    <w:rPr>
      <w:b/>
      <w:bCs/>
    </w:rPr>
  </w:style>
  <w:style w:type="character" w:styleId="aa">
    <w:name w:val="Emphasis"/>
    <w:basedOn w:val="a0"/>
    <w:rPr>
      <w:i/>
      <w:iCs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d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ae">
    <w:name w:val="章節附註文字 字元"/>
    <w:basedOn w:val="a0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character" w:customStyle="1" w:styleId="af">
    <w:name w:val="註腳文字 字元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ascii="標楷體" w:eastAsia="標楷體" w:hAnsi="標楷體" w:cs="Arial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秘書室孔祥嘉</dc:creator>
  <cp:lastModifiedBy>5A88</cp:lastModifiedBy>
  <cp:revision>2</cp:revision>
  <cp:lastPrinted>2020-02-17T15:46:00Z</cp:lastPrinted>
  <dcterms:created xsi:type="dcterms:W3CDTF">2020-02-21T05:29:00Z</dcterms:created>
  <dcterms:modified xsi:type="dcterms:W3CDTF">2020-02-21T05:29:00Z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