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43F89" w14:textId="3F9AD253" w:rsidR="007661DA" w:rsidRPr="00E9202B" w:rsidRDefault="00F87A5D" w:rsidP="000D5DBE">
      <w:pPr>
        <w:spacing w:afterLines="50" w:after="180" w:line="340" w:lineRule="exact"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嘉義市</w:t>
      </w:r>
      <w:r w:rsidR="00132D29">
        <w:rPr>
          <w:rFonts w:ascii="標楷體" w:eastAsia="標楷體" w:hAnsi="標楷體" w:hint="eastAsia"/>
          <w:b/>
          <w:color w:val="000000"/>
          <w:sz w:val="30"/>
          <w:szCs w:val="30"/>
        </w:rPr>
        <w:t>興嘉</w:t>
      </w:r>
      <w:r w:rsidR="00E9202B" w:rsidRPr="00E9202B">
        <w:rPr>
          <w:rFonts w:ascii="標楷體" w:eastAsia="標楷體" w:hAnsi="標楷體" w:hint="eastAsia"/>
          <w:b/>
          <w:sz w:val="30"/>
          <w:szCs w:val="30"/>
        </w:rPr>
        <w:t>國小</w:t>
      </w:r>
      <w:r w:rsidR="00482224" w:rsidRPr="00E9202B">
        <w:rPr>
          <w:rFonts w:ascii="標楷體" w:eastAsia="標楷體" w:hAnsi="標楷體" w:hint="eastAsia"/>
          <w:b/>
          <w:sz w:val="30"/>
          <w:szCs w:val="30"/>
        </w:rPr>
        <w:t>特殊教育學生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部定課程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(</w:t>
      </w:r>
      <w:r w:rsidR="00846913">
        <w:rPr>
          <w:rFonts w:ascii="標楷體" w:eastAsia="標楷體" w:hAnsi="標楷體" w:hint="eastAsia"/>
          <w:b/>
          <w:color w:val="000000"/>
          <w:sz w:val="30"/>
          <w:szCs w:val="30"/>
        </w:rPr>
        <w:t>數學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領域課程</w:t>
      </w:r>
      <w:r w:rsidR="007661DA" w:rsidRPr="00E9202B">
        <w:rPr>
          <w:rFonts w:ascii="標楷體" w:eastAsia="標楷體" w:hAnsi="標楷體"/>
          <w:b/>
          <w:color w:val="000000"/>
          <w:sz w:val="30"/>
          <w:szCs w:val="30"/>
        </w:rPr>
        <w:t>)</w:t>
      </w:r>
      <w:r w:rsidR="007661DA" w:rsidRPr="00E9202B">
        <w:rPr>
          <w:rFonts w:ascii="標楷體" w:eastAsia="標楷體" w:hAnsi="標楷體" w:hint="eastAsia"/>
          <w:b/>
          <w:color w:val="000000"/>
          <w:sz w:val="30"/>
          <w:szCs w:val="30"/>
        </w:rPr>
        <w:t>課程計畫</w:t>
      </w:r>
      <w:r w:rsidR="007661DA" w:rsidRPr="00E9202B">
        <w:rPr>
          <w:rFonts w:ascii="標楷體" w:eastAsia="標楷體" w:hAnsi="標楷體"/>
          <w:color w:val="000000"/>
          <w:kern w:val="0"/>
          <w:sz w:val="30"/>
          <w:szCs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66"/>
        <w:gridCol w:w="980"/>
        <w:gridCol w:w="397"/>
        <w:gridCol w:w="1353"/>
        <w:gridCol w:w="61"/>
        <w:gridCol w:w="1261"/>
        <w:gridCol w:w="1818"/>
        <w:gridCol w:w="30"/>
        <w:gridCol w:w="2352"/>
      </w:tblGrid>
      <w:tr w:rsidR="007661DA" w:rsidRPr="00DD3F78" w14:paraId="0D1A6DFE" w14:textId="77777777" w:rsidTr="008D44A1">
        <w:tc>
          <w:tcPr>
            <w:tcW w:w="9628" w:type="dxa"/>
            <w:gridSpan w:val="10"/>
            <w:vAlign w:val="center"/>
          </w:tcPr>
          <w:p w14:paraId="0A161B1A" w14:textId="5D42AC44" w:rsidR="007661DA" w:rsidRPr="00846913" w:rsidRDefault="00F87A5D" w:rsidP="00846913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u w:val="single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嘉義市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育人</w:t>
            </w:r>
            <w:r w:rsidR="00DB5B31" w:rsidRPr="008D44A1">
              <w:rPr>
                <w:rFonts w:ascii="標楷體" w:eastAsia="標楷體" w:hAnsi="標楷體" w:hint="eastAsia"/>
                <w:szCs w:val="24"/>
              </w:rPr>
              <w:t>國小</w:t>
            </w:r>
            <w:r w:rsidR="00846913" w:rsidRPr="008D44A1">
              <w:rPr>
                <w:rFonts w:ascii="標楷體" w:eastAsia="標楷體" w:hAnsi="標楷體"/>
                <w:szCs w:val="24"/>
              </w:rPr>
              <w:t>11</w:t>
            </w:r>
            <w:r w:rsidR="00132D29" w:rsidRPr="008D44A1">
              <w:rPr>
                <w:rFonts w:ascii="標楷體" w:eastAsia="標楷體" w:hAnsi="標楷體" w:hint="eastAsia"/>
                <w:szCs w:val="24"/>
              </w:rPr>
              <w:t>3</w:t>
            </w:r>
            <w:r w:rsidR="00C74352" w:rsidRPr="008D44A1">
              <w:rPr>
                <w:rFonts w:ascii="標楷體" w:eastAsia="標楷體" w:hAnsi="標楷體" w:hint="eastAsia"/>
                <w:szCs w:val="24"/>
              </w:rPr>
              <w:t>學年度</w:t>
            </w:r>
            <w:r w:rsidR="007661DA" w:rsidRPr="008D44A1">
              <w:rPr>
                <w:rFonts w:ascii="標楷體" w:eastAsia="標楷體" w:hAnsi="標楷體"/>
                <w:szCs w:val="24"/>
              </w:rPr>
              <w:t xml:space="preserve"> </w:t>
            </w:r>
            <w:r w:rsidR="000C561E" w:rsidRPr="008D44A1">
              <w:rPr>
                <w:rFonts w:ascii="標楷體" w:eastAsia="標楷體" w:hAnsi="標楷體"/>
                <w:szCs w:val="24"/>
              </w:rPr>
              <w:t xml:space="preserve"> 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一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年級</w:t>
            </w:r>
            <w:r w:rsidR="007E3A96" w:rsidRPr="008D44A1">
              <w:rPr>
                <w:rFonts w:ascii="標楷體" w:eastAsia="標楷體" w:hAnsi="標楷體" w:hint="eastAsia"/>
                <w:szCs w:val="24"/>
              </w:rPr>
              <w:t>外</w:t>
            </w:r>
            <w:r w:rsidR="00846913" w:rsidRPr="008D44A1">
              <w:rPr>
                <w:rFonts w:ascii="標楷體" w:eastAsia="標楷體" w:hAnsi="標楷體" w:hint="eastAsia"/>
                <w:szCs w:val="24"/>
              </w:rPr>
              <w:t>加</w:t>
            </w:r>
            <w:r w:rsidR="00132D29" w:rsidRPr="008D44A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46913" w:rsidRPr="008D44A1">
              <w:rPr>
                <w:rFonts w:ascii="標楷體" w:eastAsia="標楷體" w:hAnsi="標楷體" w:hint="eastAsia"/>
                <w:szCs w:val="24"/>
                <w:u w:val="single"/>
              </w:rPr>
              <w:t>數學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領域課程計畫</w:t>
            </w:r>
          </w:p>
        </w:tc>
      </w:tr>
      <w:tr w:rsidR="007661DA" w:rsidRPr="00DD3F78" w14:paraId="59E2A5E9" w14:textId="77777777" w:rsidTr="008D44A1">
        <w:tc>
          <w:tcPr>
            <w:tcW w:w="2356" w:type="dxa"/>
            <w:gridSpan w:val="3"/>
            <w:vAlign w:val="center"/>
          </w:tcPr>
          <w:p w14:paraId="49FA6FEE" w14:textId="77777777" w:rsidR="007661DA" w:rsidRPr="008D44A1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每週節數</w:t>
            </w:r>
          </w:p>
        </w:tc>
        <w:tc>
          <w:tcPr>
            <w:tcW w:w="1811" w:type="dxa"/>
            <w:gridSpan w:val="3"/>
            <w:vAlign w:val="center"/>
          </w:tcPr>
          <w:p w14:paraId="27A4E251" w14:textId="77777777" w:rsidR="007661DA" w:rsidRPr="008D44A1" w:rsidRDefault="00846913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t>2</w:t>
            </w:r>
            <w:r w:rsidR="007661DA" w:rsidRPr="008D44A1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  <w:tc>
          <w:tcPr>
            <w:tcW w:w="3109" w:type="dxa"/>
            <w:gridSpan w:val="3"/>
            <w:vAlign w:val="center"/>
          </w:tcPr>
          <w:p w14:paraId="7B8B03A1" w14:textId="77777777" w:rsidR="007661DA" w:rsidRPr="008D44A1" w:rsidRDefault="007661DA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設計者</w:t>
            </w:r>
            <w:r w:rsidR="00B06249" w:rsidRPr="008D44A1">
              <w:rPr>
                <w:rFonts w:ascii="標楷體" w:eastAsia="標楷體" w:hAnsi="標楷體"/>
                <w:szCs w:val="24"/>
              </w:rPr>
              <w:t>/</w:t>
            </w:r>
            <w:r w:rsidR="00B06249" w:rsidRPr="008D44A1">
              <w:rPr>
                <w:rFonts w:ascii="標楷體" w:eastAsia="標楷體" w:hAnsi="標楷體" w:hint="eastAsia"/>
                <w:szCs w:val="24"/>
              </w:rPr>
              <w:t>教學者</w:t>
            </w:r>
          </w:p>
        </w:tc>
        <w:tc>
          <w:tcPr>
            <w:tcW w:w="2352" w:type="dxa"/>
          </w:tcPr>
          <w:p w14:paraId="1F173F43" w14:textId="1787C1F7" w:rsidR="007661DA" w:rsidRPr="008D44A1" w:rsidRDefault="00132D29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張羣</w:t>
            </w:r>
          </w:p>
        </w:tc>
      </w:tr>
      <w:tr w:rsidR="00B06249" w:rsidRPr="00DD3F78" w14:paraId="0E66E56C" w14:textId="77777777" w:rsidTr="008D44A1">
        <w:tc>
          <w:tcPr>
            <w:tcW w:w="2356" w:type="dxa"/>
            <w:gridSpan w:val="3"/>
            <w:vAlign w:val="center"/>
          </w:tcPr>
          <w:p w14:paraId="6703BACD" w14:textId="77777777" w:rsidR="00B06249" w:rsidRPr="008D44A1" w:rsidRDefault="00B06249" w:rsidP="007661DA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教學對象</w:t>
            </w:r>
          </w:p>
        </w:tc>
        <w:tc>
          <w:tcPr>
            <w:tcW w:w="7272" w:type="dxa"/>
            <w:gridSpan w:val="7"/>
            <w:vAlign w:val="center"/>
          </w:tcPr>
          <w:p w14:paraId="5DC5F578" w14:textId="66AA0D0D" w:rsidR="00B06249" w:rsidRPr="008D44A1" w:rsidRDefault="007F08E5" w:rsidP="007661DA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color w:val="000000"/>
                <w:szCs w:val="24"/>
              </w:rPr>
              <w:t>沈</w:t>
            </w:r>
            <w:r w:rsidRPr="008D44A1">
              <w:rPr>
                <w:rFonts w:ascii="標楷體" w:eastAsia="標楷體" w:hAnsi="標楷體"/>
                <w:color w:val="000000"/>
                <w:szCs w:val="24"/>
              </w:rPr>
              <w:t>○</w:t>
            </w:r>
            <w:r w:rsidRPr="008D44A1">
              <w:rPr>
                <w:rFonts w:ascii="標楷體" w:eastAsia="標楷體" w:hAnsi="標楷體" w:hint="eastAsia"/>
                <w:color w:val="000000"/>
                <w:szCs w:val="24"/>
              </w:rPr>
              <w:t>萱</w:t>
            </w:r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輕度智能障礙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5750B9" w:rsidRPr="00DD3F78" w14:paraId="25FC27D9" w14:textId="77777777" w:rsidTr="008D44A1">
        <w:trPr>
          <w:trHeight w:val="120"/>
        </w:trPr>
        <w:tc>
          <w:tcPr>
            <w:tcW w:w="2356" w:type="dxa"/>
            <w:gridSpan w:val="3"/>
            <w:vMerge w:val="restart"/>
            <w:vAlign w:val="center"/>
          </w:tcPr>
          <w:p w14:paraId="1C7C1822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  <w:r w:rsidRPr="00633305">
              <w:rPr>
                <w:rFonts w:eastAsia="標楷體" w:hAnsi="標楷體" w:hint="eastAsia"/>
                <w:sz w:val="22"/>
              </w:rPr>
              <w:t>核心素養</w:t>
            </w:r>
          </w:p>
        </w:tc>
        <w:tc>
          <w:tcPr>
            <w:tcW w:w="1811" w:type="dxa"/>
            <w:gridSpan w:val="3"/>
            <w:vAlign w:val="center"/>
          </w:tcPr>
          <w:p w14:paraId="5FB69728" w14:textId="77777777" w:rsidR="005750B9" w:rsidRPr="00633305" w:rsidRDefault="005750B9" w:rsidP="00560796">
            <w:pPr>
              <w:pStyle w:val="Textbody"/>
              <w:snapToGrid w:val="0"/>
              <w:ind w:left="-19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A</w:t>
            </w:r>
            <w:r w:rsidRPr="00633305">
              <w:rPr>
                <w:rFonts w:ascii="標楷體" w:eastAsia="標楷體" w:hAnsi="標楷體" w:hint="eastAsia"/>
                <w:sz w:val="22"/>
              </w:rPr>
              <w:t>自主行動</w:t>
            </w:r>
          </w:p>
        </w:tc>
        <w:tc>
          <w:tcPr>
            <w:tcW w:w="5461" w:type="dxa"/>
            <w:gridSpan w:val="4"/>
            <w:vAlign w:val="center"/>
          </w:tcPr>
          <w:p w14:paraId="7AD1CC51" w14:textId="77777777" w:rsidR="005750B9" w:rsidRPr="00633305" w:rsidRDefault="00000DC5" w:rsidP="001E0478">
            <w:pPr>
              <w:pStyle w:val="Textbody"/>
              <w:snapToGrid w:val="0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A1.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身心素質與自我精進</w:t>
            </w:r>
          </w:p>
          <w:p w14:paraId="5D984A1E" w14:textId="77777777" w:rsidR="005750B9" w:rsidRPr="00633305" w:rsidRDefault="00000DC5" w:rsidP="001E0478">
            <w:pPr>
              <w:pStyle w:val="Textbody"/>
              <w:snapToGrid w:val="0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A2.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系統思考與問題解決</w:t>
            </w:r>
          </w:p>
          <w:p w14:paraId="36604321" w14:textId="77777777" w:rsidR="005750B9" w:rsidRPr="00633305" w:rsidRDefault="005750B9" w:rsidP="001E0478">
            <w:pPr>
              <w:pStyle w:val="Textbody"/>
              <w:snapToGrid w:val="0"/>
              <w:rPr>
                <w:sz w:val="22"/>
              </w:rPr>
            </w:pPr>
            <w:r w:rsidRPr="00633305">
              <w:rPr>
                <w:rFonts w:ascii="Wingdings" w:hAnsi="Wingdings" w:cs="Wingdings" w:hint="eastAsia"/>
                <w:sz w:val="22"/>
              </w:rPr>
              <w:t>o</w:t>
            </w:r>
            <w:r w:rsidRPr="00633305">
              <w:rPr>
                <w:rFonts w:ascii="標楷體" w:eastAsia="標楷體" w:hAnsi="標楷體"/>
                <w:sz w:val="22"/>
              </w:rPr>
              <w:t>A3.</w:t>
            </w:r>
            <w:r w:rsidRPr="00633305">
              <w:rPr>
                <w:rFonts w:ascii="標楷體" w:eastAsia="標楷體" w:hAnsi="標楷體" w:hint="eastAsia"/>
                <w:sz w:val="22"/>
              </w:rPr>
              <w:t>規劃執行與創新應變</w:t>
            </w:r>
          </w:p>
        </w:tc>
      </w:tr>
      <w:tr w:rsidR="005750B9" w:rsidRPr="00DD3F78" w14:paraId="7C50F95E" w14:textId="77777777" w:rsidTr="008D44A1">
        <w:trPr>
          <w:trHeight w:val="120"/>
        </w:trPr>
        <w:tc>
          <w:tcPr>
            <w:tcW w:w="2356" w:type="dxa"/>
            <w:gridSpan w:val="3"/>
            <w:vMerge/>
            <w:vAlign w:val="center"/>
          </w:tcPr>
          <w:p w14:paraId="55918806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4B1C2000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B</w:t>
            </w:r>
            <w:r w:rsidRPr="00633305">
              <w:rPr>
                <w:rFonts w:ascii="標楷體" w:eastAsia="標楷體" w:hAnsi="標楷體" w:hint="eastAsia"/>
                <w:sz w:val="22"/>
              </w:rPr>
              <w:t>溝通互動</w:t>
            </w:r>
          </w:p>
        </w:tc>
        <w:tc>
          <w:tcPr>
            <w:tcW w:w="5461" w:type="dxa"/>
            <w:gridSpan w:val="4"/>
            <w:vAlign w:val="center"/>
          </w:tcPr>
          <w:p w14:paraId="11048754" w14:textId="77777777" w:rsidR="005750B9" w:rsidRPr="00633305" w:rsidRDefault="00000DC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B1.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符號運用與溝通表達</w:t>
            </w:r>
          </w:p>
          <w:p w14:paraId="75C8677F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 w:hint="eastAsia"/>
                <w:sz w:val="22"/>
              </w:rPr>
              <w:t>o</w:t>
            </w:r>
            <w:r w:rsidRPr="00633305">
              <w:rPr>
                <w:rFonts w:ascii="標楷體" w:eastAsia="標楷體" w:hAnsi="標楷體"/>
                <w:sz w:val="22"/>
              </w:rPr>
              <w:t>B2.</w:t>
            </w:r>
            <w:r w:rsidRPr="00633305">
              <w:rPr>
                <w:rFonts w:ascii="標楷體" w:eastAsia="標楷體" w:hAnsi="標楷體" w:hint="eastAsia"/>
                <w:sz w:val="22"/>
              </w:rPr>
              <w:t>科技資訊與媒體素養</w:t>
            </w:r>
          </w:p>
          <w:p w14:paraId="24376601" w14:textId="77777777" w:rsidR="005750B9" w:rsidRPr="00633305" w:rsidRDefault="00BD19A7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B3.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藝術涵養與美感素養</w:t>
            </w:r>
          </w:p>
        </w:tc>
      </w:tr>
      <w:tr w:rsidR="005750B9" w:rsidRPr="00DD3F78" w14:paraId="53C30062" w14:textId="77777777" w:rsidTr="008D44A1">
        <w:trPr>
          <w:trHeight w:val="120"/>
        </w:trPr>
        <w:tc>
          <w:tcPr>
            <w:tcW w:w="2356" w:type="dxa"/>
            <w:gridSpan w:val="3"/>
            <w:vMerge/>
            <w:vAlign w:val="center"/>
          </w:tcPr>
          <w:p w14:paraId="497B9684" w14:textId="77777777" w:rsidR="005750B9" w:rsidRPr="00633305" w:rsidRDefault="005750B9" w:rsidP="00560796">
            <w:pPr>
              <w:jc w:val="center"/>
              <w:rPr>
                <w:rFonts w:eastAsia="標楷體" w:hAnsi="標楷體"/>
                <w:sz w:val="22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254A1A19" w14:textId="77777777" w:rsidR="005750B9" w:rsidRPr="00633305" w:rsidRDefault="005750B9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/>
                <w:sz w:val="22"/>
              </w:rPr>
              <w:t>C</w:t>
            </w:r>
            <w:r w:rsidRPr="00633305">
              <w:rPr>
                <w:rFonts w:ascii="標楷體" w:eastAsia="標楷體" w:hAnsi="標楷體" w:hint="eastAsia"/>
                <w:sz w:val="22"/>
              </w:rPr>
              <w:t>社會參與</w:t>
            </w:r>
          </w:p>
        </w:tc>
        <w:tc>
          <w:tcPr>
            <w:tcW w:w="5461" w:type="dxa"/>
            <w:gridSpan w:val="4"/>
            <w:vAlign w:val="center"/>
          </w:tcPr>
          <w:p w14:paraId="26D80A40" w14:textId="77777777" w:rsidR="005750B9" w:rsidRPr="00633305" w:rsidRDefault="00000DC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3C4BB1">
              <w:rPr>
                <w:rFonts w:ascii="標楷體" w:eastAsia="標楷體" w:hAnsi="標楷體" w:hint="eastAsia"/>
                <w:sz w:val="18"/>
                <w:szCs w:val="18"/>
              </w:rPr>
              <w:t>■</w:t>
            </w:r>
            <w:r w:rsidR="005750B9" w:rsidRPr="00633305">
              <w:rPr>
                <w:rFonts w:ascii="標楷體" w:eastAsia="標楷體" w:hAnsi="標楷體"/>
                <w:sz w:val="22"/>
              </w:rPr>
              <w:t>C1.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道德實踐與公民意識</w:t>
            </w:r>
          </w:p>
          <w:p w14:paraId="490DF292" w14:textId="026661DC" w:rsidR="005750B9" w:rsidRPr="00633305" w:rsidRDefault="007F08E5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 w:hint="eastAsia"/>
                <w:sz w:val="22"/>
              </w:rPr>
              <w:t>o</w:t>
            </w:r>
            <w:r w:rsidR="005750B9" w:rsidRPr="00633305">
              <w:rPr>
                <w:rFonts w:ascii="標楷體" w:eastAsia="標楷體" w:hAnsi="標楷體"/>
                <w:sz w:val="22"/>
              </w:rPr>
              <w:t>C2.</w:t>
            </w:r>
            <w:r w:rsidR="005750B9" w:rsidRPr="00633305">
              <w:rPr>
                <w:rFonts w:ascii="標楷體" w:eastAsia="標楷體" w:hAnsi="標楷體" w:hint="eastAsia"/>
                <w:sz w:val="22"/>
              </w:rPr>
              <w:t>人際關係與團隊合作</w:t>
            </w:r>
          </w:p>
          <w:p w14:paraId="371FA328" w14:textId="77777777" w:rsidR="005750B9" w:rsidRPr="00633305" w:rsidRDefault="005750B9" w:rsidP="001E0478">
            <w:pPr>
              <w:pStyle w:val="Textbody"/>
              <w:snapToGrid w:val="0"/>
              <w:jc w:val="both"/>
              <w:rPr>
                <w:sz w:val="22"/>
              </w:rPr>
            </w:pPr>
            <w:r w:rsidRPr="00633305">
              <w:rPr>
                <w:rFonts w:ascii="Wingdings" w:hAnsi="Wingdings" w:cs="Wingdings" w:hint="eastAsia"/>
                <w:sz w:val="22"/>
              </w:rPr>
              <w:t>o</w:t>
            </w:r>
            <w:r w:rsidRPr="00633305">
              <w:rPr>
                <w:rFonts w:ascii="標楷體" w:eastAsia="標楷體" w:hAnsi="標楷體"/>
                <w:sz w:val="22"/>
              </w:rPr>
              <w:t>C3.</w:t>
            </w:r>
            <w:r w:rsidRPr="00633305">
              <w:rPr>
                <w:rFonts w:ascii="標楷體" w:eastAsia="標楷體" w:hAnsi="標楷體" w:hint="eastAsia"/>
                <w:sz w:val="22"/>
              </w:rPr>
              <w:t>多元文化與國際理解</w:t>
            </w:r>
          </w:p>
        </w:tc>
      </w:tr>
      <w:tr w:rsidR="00BD19A7" w:rsidRPr="00DD3F78" w14:paraId="1395E980" w14:textId="77777777" w:rsidTr="008D44A1">
        <w:trPr>
          <w:trHeight w:val="219"/>
        </w:trPr>
        <w:tc>
          <w:tcPr>
            <w:tcW w:w="2356" w:type="dxa"/>
            <w:gridSpan w:val="3"/>
            <w:vMerge w:val="restart"/>
            <w:vAlign w:val="center"/>
          </w:tcPr>
          <w:p w14:paraId="7AF29B0C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調整後學習重點</w:t>
            </w:r>
          </w:p>
        </w:tc>
        <w:tc>
          <w:tcPr>
            <w:tcW w:w="1811" w:type="dxa"/>
            <w:gridSpan w:val="3"/>
            <w:vAlign w:val="center"/>
          </w:tcPr>
          <w:p w14:paraId="48330755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5461" w:type="dxa"/>
            <w:gridSpan w:val="4"/>
          </w:tcPr>
          <w:p w14:paraId="68AD17FA" w14:textId="438D0268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n-Ⅰ-1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理解一千以內數的位值結構，據以做為四則運算之基礎。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9565C74" w14:textId="77777777" w:rsidR="00B01BD4" w:rsidRDefault="00BD19A7" w:rsidP="00BD19A7">
            <w:pPr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n-Ⅰ-2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-1</w:t>
            </w:r>
            <w:r w:rsidRPr="00B01B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理解加法和減法的意義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簡化、分解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537DB254" w14:textId="24475319" w:rsidR="00BD19A7" w:rsidRPr="00B01BD4" w:rsidRDefault="00B01BD4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n-Ⅰ-2</w:t>
            </w:r>
            <w:r>
              <w:rPr>
                <w:rFonts w:ascii="Times New Roman" w:eastAsia="標楷體" w:hAnsi="Times New Roman" w:hint="eastAsia"/>
                <w:szCs w:val="24"/>
              </w:rPr>
              <w:t>-2</w:t>
            </w:r>
            <w:r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="00BD19A7" w:rsidRPr="00B01BD4">
              <w:rPr>
                <w:rFonts w:ascii="Times New Roman" w:eastAsia="標楷體" w:hAnsi="Times New Roman" w:hint="eastAsia"/>
                <w:szCs w:val="24"/>
              </w:rPr>
              <w:t>熟練基本加減法並能流暢計算。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簡化、</w:t>
            </w:r>
            <w:r>
              <w:rPr>
                <w:rFonts w:ascii="Times New Roman" w:eastAsia="標楷體" w:hAnsi="Times New Roman" w:hint="eastAsia"/>
                <w:szCs w:val="24"/>
              </w:rPr>
              <w:t>分解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82F188F" w14:textId="6387E66C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n-Ⅰ-7 </w:t>
            </w:r>
            <w:r w:rsidR="00B01BD4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理解長度及其常用單位，並做實測、估測與計算。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61CDE9D5" w14:textId="0B633EF2" w:rsidR="00BD19A7" w:rsidRPr="002D1A19" w:rsidRDefault="00BD19A7" w:rsidP="00BD19A7">
            <w:pPr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>n-Ⅰ-9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認識時刻與時間常用單位。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33907FF3" w14:textId="6D1AFCD3" w:rsidR="00BD19A7" w:rsidRPr="00B01BD4" w:rsidRDefault="00BD19A7" w:rsidP="00BD19A7">
            <w:pPr>
              <w:rPr>
                <w:rFonts w:ascii="標楷體" w:eastAsia="標楷體" w:hAnsi="標楷體" w:cs="Arial Unicode MS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r-Ⅰ-1 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學習數學語言中的運算符號、關係符號、算式約定。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D1A19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342F3F23" w14:textId="3F622CCE" w:rsidR="00BD19A7" w:rsidRPr="002D1A19" w:rsidRDefault="00BD19A7" w:rsidP="002D1A19">
            <w:pPr>
              <w:ind w:leftChars="14" w:left="545" w:hangingChars="213" w:hanging="511"/>
              <w:rPr>
                <w:rFonts w:ascii="Times New Roman" w:eastAsia="標楷體" w:hAnsi="Times New Roman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s-Ⅰ-1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從操作活動，初步認識物體與常見幾何形體的幾何特徵。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BD19A7" w:rsidRPr="00DD3F78" w14:paraId="298D729F" w14:textId="77777777" w:rsidTr="008D44A1">
        <w:trPr>
          <w:trHeight w:val="219"/>
        </w:trPr>
        <w:tc>
          <w:tcPr>
            <w:tcW w:w="2356" w:type="dxa"/>
            <w:gridSpan w:val="3"/>
            <w:vMerge/>
            <w:vAlign w:val="center"/>
          </w:tcPr>
          <w:p w14:paraId="792B876C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15F735B8" w14:textId="77777777" w:rsidR="00BD19A7" w:rsidRPr="008D44A1" w:rsidRDefault="00BD19A7" w:rsidP="00BD19A7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5461" w:type="dxa"/>
            <w:gridSpan w:val="4"/>
            <w:vAlign w:val="center"/>
          </w:tcPr>
          <w:p w14:paraId="47D49482" w14:textId="77777777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一百以內的數：含操作活動。用數表示多少與順序。結合數數、位值表徵、位值表。位值單位「個」和「十」。位值單位換算。認識</w:t>
            </w:r>
            <w:r w:rsidRPr="00B01BD4">
              <w:rPr>
                <w:rFonts w:ascii="Times New Roman" w:eastAsia="標楷體" w:hAnsi="Times New Roman"/>
                <w:szCs w:val="24"/>
              </w:rPr>
              <w:t>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的位值意義。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41520FB3" w14:textId="2F96D260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N-1-2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加法和減法：</w:t>
            </w:r>
            <w:r w:rsidR="00555C30">
              <w:rPr>
                <w:rFonts w:ascii="Times New Roman" w:eastAsia="標楷體" w:hAnsi="Times New Roman" w:hint="eastAsia"/>
                <w:szCs w:val="24"/>
              </w:rPr>
              <w:t>在協助下了解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加法和減法的意義與應用。含「添加型」、「併加型」、「拿走型」、「比較型」等應用問題。加法和減法算式。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04312304" w14:textId="725668AA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N-1-3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基本加減法：以操作活動為主。以熟練為目標。</w:t>
            </w:r>
            <w:r w:rsidR="002E3A3E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指</w:t>
            </w:r>
            <w:r w:rsidRPr="00B01BD4">
              <w:rPr>
                <w:rFonts w:ascii="Times New Roman" w:eastAsia="標楷體" w:hAnsi="Times New Roman"/>
                <w:szCs w:val="24"/>
              </w:rPr>
              <w:t>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到</w:t>
            </w:r>
            <w:r w:rsidRPr="00B01BD4">
              <w:rPr>
                <w:rFonts w:ascii="Times New Roman" w:eastAsia="標楷體" w:hAnsi="Times New Roman"/>
                <w:szCs w:val="24"/>
              </w:rPr>
              <w:t>10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之數與</w:t>
            </w:r>
            <w:r w:rsidRPr="00B01BD4">
              <w:rPr>
                <w:rFonts w:ascii="Times New Roman" w:eastAsia="標楷體" w:hAnsi="Times New Roman"/>
                <w:szCs w:val="24"/>
              </w:rPr>
              <w:t>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到</w:t>
            </w:r>
            <w:r w:rsidRPr="00B01BD4">
              <w:rPr>
                <w:rFonts w:ascii="Times New Roman" w:eastAsia="標楷體" w:hAnsi="Times New Roman"/>
                <w:szCs w:val="24"/>
              </w:rPr>
              <w:t>10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之數的加法，及反向的減法計算。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6C1913E3" w14:textId="77777777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N-1-5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長度（同</w:t>
            </w:r>
            <w:r w:rsidRPr="00B01BD4">
              <w:rPr>
                <w:rFonts w:ascii="Times New Roman" w:eastAsia="標楷體" w:hAnsi="Times New Roman"/>
                <w:szCs w:val="24"/>
              </w:rPr>
              <w:t>S-1-1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）：以操作活動為主。初步認識、直接比較、間接比較（含個別單位）。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191CD797" w14:textId="71CBF819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N-1-6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日常時間用語：以操作活動為主。</w:t>
            </w:r>
            <w:r w:rsidR="00D40894">
              <w:rPr>
                <w:rFonts w:ascii="Times New Roman" w:eastAsia="標楷體" w:hAnsi="Times New Roman" w:hint="eastAsia"/>
                <w:szCs w:val="24"/>
              </w:rPr>
              <w:t>在協助下能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簡單日期報讀「幾月幾日」；「明天」、「今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lastRenderedPageBreak/>
              <w:t>天」、「昨天」；「上午」、「中午」、「下午」、「晚上」。簡單時刻報讀「整點」與「半點」。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D40894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02877388" w14:textId="6A61BE8F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R-1-1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算式與符號：含加減算式中的數、加號、減號、等號。以說、讀、聽、寫、做檢驗學生的理解。</w:t>
            </w:r>
            <w:r w:rsidR="00265573" w:rsidRPr="00B01BD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265573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167DA50" w14:textId="5ABDB621" w:rsidR="00BD19A7" w:rsidRPr="00B01BD4" w:rsidRDefault="00BD19A7" w:rsidP="00BD19A7">
            <w:pPr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S-1-1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長度（同</w:t>
            </w:r>
            <w:r w:rsidRPr="00B01BD4">
              <w:rPr>
                <w:rFonts w:ascii="Times New Roman" w:eastAsia="標楷體" w:hAnsi="Times New Roman"/>
                <w:szCs w:val="24"/>
              </w:rPr>
              <w:t>N-1-5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）：以操作活動為主。</w:t>
            </w:r>
            <w:r w:rsidR="00C323F6">
              <w:rPr>
                <w:rFonts w:ascii="Times New Roman" w:eastAsia="標楷體" w:hAnsi="Times New Roman" w:hint="eastAsia"/>
                <w:szCs w:val="24"/>
              </w:rPr>
              <w:t>在協助下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初步認識、直接比較、間接比較（含個別單位）。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C323F6">
              <w:rPr>
                <w:rFonts w:ascii="Times New Roman" w:eastAsia="標楷體" w:hAnsi="Times New Roman" w:hint="eastAsia"/>
                <w:szCs w:val="24"/>
              </w:rPr>
              <w:t>簡化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  <w:p w14:paraId="282EE17E" w14:textId="77777777" w:rsidR="00BD19A7" w:rsidRPr="00B01BD4" w:rsidRDefault="00BD19A7" w:rsidP="00BD19A7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BD4">
              <w:rPr>
                <w:rFonts w:ascii="Times New Roman" w:eastAsia="標楷體" w:hAnsi="Times New Roman"/>
                <w:szCs w:val="24"/>
              </w:rPr>
              <w:t xml:space="preserve">S-1-2 </w:t>
            </w:r>
            <w:r w:rsidRPr="00B01BD4">
              <w:rPr>
                <w:rFonts w:ascii="Times New Roman" w:eastAsia="標楷體" w:hAnsi="Times New Roman" w:hint="eastAsia"/>
                <w:szCs w:val="24"/>
              </w:rPr>
              <w:t>形體的操作：以操作活動為主。描繪、複製、拼貼、堆疊。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(</w:t>
            </w:r>
            <w:r w:rsidR="00E73FF6" w:rsidRPr="00B01BD4">
              <w:rPr>
                <w:rFonts w:ascii="Times New Roman" w:eastAsia="標楷體" w:hAnsi="Times New Roman" w:hint="eastAsia"/>
                <w:szCs w:val="24"/>
              </w:rPr>
              <w:t>保留</w:t>
            </w:r>
            <w:r w:rsidR="00E73FF6" w:rsidRPr="00B01BD4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560796" w:rsidRPr="00DD3F78" w14:paraId="7DC37BAF" w14:textId="77777777" w:rsidTr="008D44A1">
        <w:tc>
          <w:tcPr>
            <w:tcW w:w="2356" w:type="dxa"/>
            <w:gridSpan w:val="3"/>
            <w:vAlign w:val="center"/>
          </w:tcPr>
          <w:p w14:paraId="3272FB0E" w14:textId="77777777" w:rsidR="00560796" w:rsidRPr="00633305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lastRenderedPageBreak/>
              <w:t>融入之議題</w:t>
            </w:r>
          </w:p>
        </w:tc>
        <w:tc>
          <w:tcPr>
            <w:tcW w:w="7272" w:type="dxa"/>
            <w:gridSpan w:val="7"/>
          </w:tcPr>
          <w:p w14:paraId="69B92E71" w14:textId="7FCEFE66" w:rsidR="00560796" w:rsidRPr="00F3371C" w:rsidRDefault="00000DC5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性別平等</w:t>
            </w:r>
            <w:r w:rsidR="00F3371C">
              <w:rPr>
                <w:rFonts w:ascii="標楷體" w:eastAsia="標楷體" w:hAnsi="標楷體" w:hint="eastAsia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人權</w:t>
            </w:r>
            <w:r w:rsidR="00B7766E"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環境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海洋</w:t>
            </w:r>
            <w:r w:rsidR="00F3371C">
              <w:rPr>
                <w:rFonts w:ascii="標楷體" w:eastAsia="標楷體" w:hAnsi="標楷體" w:hint="eastAsia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品德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生命</w:t>
            </w:r>
            <w:r w:rsidR="00560796" w:rsidRPr="00F3371C">
              <w:rPr>
                <w:rFonts w:ascii="標楷體" w:eastAsia="標楷體" w:hAnsi="標楷體"/>
                <w:szCs w:val="24"/>
              </w:rPr>
              <w:t>□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法治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="00560796" w:rsidRPr="00F3371C">
              <w:rPr>
                <w:rFonts w:ascii="標楷體" w:eastAsia="標楷體" w:hAnsi="標楷體" w:hint="eastAsia"/>
                <w:szCs w:val="24"/>
              </w:rPr>
              <w:t>科技</w:t>
            </w:r>
          </w:p>
          <w:p w14:paraId="0037A45C" w14:textId="0485EED7" w:rsidR="00560796" w:rsidRPr="00F3371C" w:rsidRDefault="00560796" w:rsidP="00560796">
            <w:pPr>
              <w:pStyle w:val="Textbody"/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資訊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安全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防災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原住民族教育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家庭教育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生涯規劃</w:t>
            </w:r>
          </w:p>
          <w:p w14:paraId="71A90F79" w14:textId="228281D7" w:rsidR="00560796" w:rsidRPr="00633305" w:rsidRDefault="00560796" w:rsidP="00560796">
            <w:pPr>
              <w:rPr>
                <w:rFonts w:ascii="新細明體" w:cs="Arial Unicode MS"/>
                <w:sz w:val="20"/>
                <w:szCs w:val="20"/>
              </w:rPr>
            </w:pP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多元文化</w:t>
            </w:r>
            <w:r w:rsidR="00000DC5" w:rsidRP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閱讀素養</w:t>
            </w:r>
            <w:r w:rsidR="00F3371C">
              <w:rPr>
                <w:rFonts w:ascii="標楷體" w:eastAsia="標楷體" w:hAnsi="標楷體" w:hint="eastAsia"/>
                <w:szCs w:val="24"/>
              </w:rPr>
              <w:t>■</w:t>
            </w:r>
            <w:r w:rsidRPr="00F3371C">
              <w:rPr>
                <w:rFonts w:ascii="標楷體" w:eastAsia="標楷體" w:hAnsi="標楷體" w:hint="eastAsia"/>
                <w:szCs w:val="24"/>
              </w:rPr>
              <w:t>戶外教育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能源</w:t>
            </w:r>
            <w:r w:rsidRPr="00F3371C">
              <w:rPr>
                <w:rFonts w:ascii="標楷體" w:eastAsia="標楷體" w:hAnsi="標楷體"/>
                <w:szCs w:val="24"/>
              </w:rPr>
              <w:t>□</w:t>
            </w:r>
            <w:r w:rsidRPr="00F3371C">
              <w:rPr>
                <w:rFonts w:ascii="標楷體" w:eastAsia="標楷體" w:hAnsi="標楷體" w:hint="eastAsia"/>
                <w:szCs w:val="24"/>
              </w:rPr>
              <w:t>國際教育</w:t>
            </w:r>
          </w:p>
        </w:tc>
      </w:tr>
      <w:tr w:rsidR="00560796" w:rsidRPr="00DD3F78" w14:paraId="1AEFDC90" w14:textId="77777777" w:rsidTr="008D44A1">
        <w:tc>
          <w:tcPr>
            <w:tcW w:w="2356" w:type="dxa"/>
            <w:gridSpan w:val="3"/>
            <w:vAlign w:val="center"/>
          </w:tcPr>
          <w:p w14:paraId="4F6CD1FF" w14:textId="77777777" w:rsidR="00E36DA6" w:rsidRPr="008D44A1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8D44A1">
              <w:rPr>
                <w:rFonts w:ascii="標楷體" w:eastAsia="標楷體" w:hAnsi="標楷體" w:cs="標楷體" w:hint="eastAsia"/>
                <w:szCs w:val="24"/>
              </w:rPr>
              <w:t>學習目標</w:t>
            </w:r>
          </w:p>
          <w:p w14:paraId="1CC1135B" w14:textId="77777777" w:rsidR="00560796" w:rsidRPr="00633305" w:rsidRDefault="00E36DA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cs="標楷體"/>
                <w:szCs w:val="24"/>
              </w:rPr>
              <w:t>(</w:t>
            </w:r>
            <w:r w:rsidRPr="008D44A1">
              <w:rPr>
                <w:rFonts w:ascii="標楷體" w:eastAsia="標楷體" w:hAnsi="標楷體" w:cs="標楷體" w:hint="eastAsia"/>
                <w:szCs w:val="24"/>
              </w:rPr>
              <w:t>本學年目標</w:t>
            </w:r>
            <w:r w:rsidRPr="008D44A1">
              <w:rPr>
                <w:rFonts w:ascii="標楷體" w:eastAsia="標楷體" w:hAnsi="標楷體" w:cs="標楷體"/>
                <w:szCs w:val="24"/>
              </w:rPr>
              <w:t>)</w:t>
            </w:r>
          </w:p>
        </w:tc>
        <w:tc>
          <w:tcPr>
            <w:tcW w:w="7272" w:type="dxa"/>
            <w:gridSpan w:val="7"/>
            <w:vAlign w:val="center"/>
          </w:tcPr>
          <w:p w14:paraId="2CD56BBD" w14:textId="391EDA34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</w:t>
            </w:r>
            <w:r w:rsidRPr="00024EFD">
              <w:rPr>
                <w:rFonts w:ascii="標楷體" w:eastAsia="標楷體" w:hAnsi="標楷體"/>
              </w:rPr>
              <w:t>100</w:t>
            </w:r>
            <w:r w:rsidRPr="00024EFD">
              <w:rPr>
                <w:rFonts w:ascii="標楷體" w:eastAsia="標楷體" w:hAnsi="標楷體" w:hint="eastAsia"/>
              </w:rPr>
              <w:t>以內的數及運用數表達多少、大小、順序，並能進行</w:t>
            </w:r>
            <w:r w:rsidRPr="00024EFD">
              <w:rPr>
                <w:rFonts w:ascii="標楷體" w:eastAsia="標楷體" w:hAnsi="標楷體"/>
              </w:rPr>
              <w:t>2</w:t>
            </w:r>
            <w:r w:rsidRPr="00024EFD">
              <w:rPr>
                <w:rFonts w:ascii="標楷體" w:eastAsia="標楷體" w:hAnsi="標楷體" w:hint="eastAsia"/>
              </w:rPr>
              <w:t>個一數、</w:t>
            </w:r>
            <w:r w:rsidRPr="00024EFD">
              <w:rPr>
                <w:rFonts w:ascii="標楷體" w:eastAsia="標楷體" w:hAnsi="標楷體"/>
              </w:rPr>
              <w:t>5</w:t>
            </w:r>
            <w:r w:rsidRPr="00024EFD">
              <w:rPr>
                <w:rFonts w:ascii="標楷體" w:eastAsia="標楷體" w:hAnsi="標楷體" w:hint="eastAsia"/>
              </w:rPr>
              <w:t>個一數、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個一數等活動。</w:t>
            </w:r>
          </w:p>
          <w:p w14:paraId="1292FA32" w14:textId="7897D75A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認識常用時間用語，並報讀日期與鐘面上整點、半點的時刻。</w:t>
            </w:r>
          </w:p>
          <w:p w14:paraId="2B94FD0C" w14:textId="073CC480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從合成與分解的活動中，理解加、減法的意義，使用＋、－、＝做橫式紀錄與直式紀錄，並能解決</w:t>
            </w:r>
            <w:r w:rsidRPr="00024EFD">
              <w:rPr>
                <w:rFonts w:ascii="標楷體" w:eastAsia="標楷體" w:hAnsi="標楷體"/>
              </w:rPr>
              <w:t>100</w:t>
            </w:r>
            <w:r w:rsidRPr="00024EFD">
              <w:rPr>
                <w:rFonts w:ascii="標楷體" w:eastAsia="標楷體" w:hAnsi="標楷體" w:hint="eastAsia"/>
              </w:rPr>
              <w:t>以內的應用問題。</w:t>
            </w:r>
          </w:p>
          <w:p w14:paraId="0DBC87A2" w14:textId="6444988B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會辨認、描述、分類簡單立體形體與仿製簡單平面圖形，並能做初步的分類與記錄，並將紀錄以統計表呈現並說明。</w:t>
            </w:r>
          </w:p>
          <w:p w14:paraId="14AC1644" w14:textId="371F854C" w:rsidR="00236709" w:rsidRPr="00024EFD" w:rsidRDefault="00236709" w:rsidP="002367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認識長度，並做直接、間接比較及以個別單位實測的方法比較物體的長短。</w:t>
            </w:r>
          </w:p>
          <w:p w14:paraId="038831EC" w14:textId="70AA7A91" w:rsidR="00E36DA6" w:rsidRPr="000E43B8" w:rsidRDefault="00236709" w:rsidP="00236709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6.</w:t>
            </w:r>
            <w:r w:rsidR="000E43B8">
              <w:rPr>
                <w:rFonts w:ascii="標楷體" w:eastAsia="標楷體" w:hAnsi="標楷體" w:hint="eastAsia"/>
              </w:rPr>
              <w:t>能</w:t>
            </w:r>
            <w:r w:rsidRPr="00024EFD">
              <w:rPr>
                <w:rFonts w:ascii="標楷體" w:eastAsia="標楷體" w:hAnsi="標楷體" w:hint="eastAsia"/>
              </w:rPr>
              <w:t>認識</w:t>
            </w:r>
            <w:r w:rsidRPr="00024EFD">
              <w:rPr>
                <w:rFonts w:ascii="標楷體" w:eastAsia="標楷體" w:hAnsi="標楷體"/>
              </w:rPr>
              <w:t>1</w:t>
            </w:r>
            <w:r w:rsidRPr="00024EFD">
              <w:rPr>
                <w:rFonts w:ascii="標楷體" w:eastAsia="標楷體" w:hAnsi="標楷體" w:hint="eastAsia"/>
              </w:rPr>
              <w:t>元、</w:t>
            </w:r>
            <w:r w:rsidRPr="00024EFD">
              <w:rPr>
                <w:rFonts w:ascii="標楷體" w:eastAsia="標楷體" w:hAnsi="標楷體"/>
              </w:rPr>
              <w:t>5</w:t>
            </w:r>
            <w:r w:rsidRPr="00024EFD">
              <w:rPr>
                <w:rFonts w:ascii="標楷體" w:eastAsia="標楷體" w:hAnsi="標楷體" w:hint="eastAsia"/>
              </w:rPr>
              <w:t>元、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元等錢幣幣值，並做</w:t>
            </w:r>
            <w:r w:rsidRPr="00024EFD">
              <w:rPr>
                <w:rFonts w:ascii="標楷體" w:eastAsia="標楷體" w:hAnsi="標楷體"/>
              </w:rPr>
              <w:t>1</w:t>
            </w:r>
            <w:r w:rsidRPr="00024EFD">
              <w:rPr>
                <w:rFonts w:ascii="標楷體" w:eastAsia="標楷體" w:hAnsi="標楷體" w:hint="eastAsia"/>
              </w:rPr>
              <w:t>元與</w:t>
            </w:r>
            <w:r w:rsidRPr="00024EFD">
              <w:rPr>
                <w:rFonts w:ascii="標楷體" w:eastAsia="標楷體" w:hAnsi="標楷體"/>
              </w:rPr>
              <w:t>10</w:t>
            </w:r>
            <w:r w:rsidRPr="00024EFD">
              <w:rPr>
                <w:rFonts w:ascii="標楷體" w:eastAsia="標楷體" w:hAnsi="標楷體" w:hint="eastAsia"/>
              </w:rPr>
              <w:t>元錢幣的換算。</w:t>
            </w:r>
          </w:p>
        </w:tc>
      </w:tr>
      <w:tr w:rsidR="00335E98" w:rsidRPr="00DD3F78" w14:paraId="6CC46890" w14:textId="77777777" w:rsidTr="008D44A1">
        <w:trPr>
          <w:trHeight w:val="295"/>
        </w:trPr>
        <w:tc>
          <w:tcPr>
            <w:tcW w:w="2356" w:type="dxa"/>
            <w:gridSpan w:val="3"/>
            <w:vMerge w:val="restart"/>
            <w:vAlign w:val="center"/>
          </w:tcPr>
          <w:p w14:paraId="7EED5221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教學與評量說明</w:t>
            </w:r>
          </w:p>
        </w:tc>
        <w:tc>
          <w:tcPr>
            <w:tcW w:w="1750" w:type="dxa"/>
            <w:gridSpan w:val="2"/>
            <w:vAlign w:val="center"/>
          </w:tcPr>
          <w:p w14:paraId="7174C9AD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學習歷程調整</w:t>
            </w:r>
          </w:p>
        </w:tc>
        <w:tc>
          <w:tcPr>
            <w:tcW w:w="5522" w:type="dxa"/>
            <w:gridSpan w:val="5"/>
            <w:vAlign w:val="center"/>
          </w:tcPr>
          <w:p w14:paraId="2869DE45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="00AA4A92" w:rsidRPr="008D44A1">
              <w:rPr>
                <w:rFonts w:ascii="標楷體" w:eastAsia="標楷體" w:hAnsi="標楷體" w:hint="eastAsia"/>
                <w:snapToGrid w:val="0"/>
              </w:rPr>
              <w:t>學習新知識前，先複習舊經驗，</w:t>
            </w:r>
            <w:r w:rsidR="00AA4A92" w:rsidRPr="008D44A1">
              <w:rPr>
                <w:rFonts w:ascii="標楷體" w:eastAsia="標楷體" w:hAnsi="標楷體" w:cs="DFKaiShu-SB-Estd-BF" w:hint="eastAsia"/>
                <w:lang w:bidi="he-IL"/>
              </w:rPr>
              <w:t>由易而難的漸進學習</w:t>
            </w:r>
            <w:r w:rsidR="00AA4A92" w:rsidRPr="008D44A1">
              <w:rPr>
                <w:rFonts w:ascii="標楷體" w:eastAsia="標楷體" w:hAnsi="標楷體" w:hint="eastAsia"/>
                <w:snapToGrid w:val="0"/>
              </w:rPr>
              <w:t>。</w:t>
            </w:r>
            <w:r w:rsidR="00AA4A92" w:rsidRPr="008D44A1">
              <w:rPr>
                <w:rFonts w:ascii="標楷體" w:eastAsia="標楷體" w:hAnsi="標楷體"/>
                <w:color w:val="000000"/>
              </w:rPr>
              <w:br/>
              <w:t>2.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搭配教具或實物操作，運用數學奠基模組。</w:t>
            </w:r>
          </w:p>
          <w:p w14:paraId="0080D09E" w14:textId="77777777" w:rsidR="00335E98" w:rsidRPr="008D44A1" w:rsidRDefault="00AA4A92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3</w:t>
            </w:r>
            <w:r w:rsidR="00335E98" w:rsidRPr="008D44A1">
              <w:rPr>
                <w:rFonts w:ascii="標楷體" w:eastAsia="標楷體" w:hAnsi="標楷體"/>
                <w:color w:val="000000"/>
              </w:rPr>
              <w:t>.</w:t>
            </w:r>
            <w:r w:rsidRPr="008D44A1">
              <w:rPr>
                <w:rFonts w:ascii="標楷體" w:eastAsia="標楷體" w:hAnsi="標楷體" w:cs="DFKaiShu-SB-Estd-BF" w:hint="eastAsia"/>
                <w:lang w:bidi="he-IL"/>
              </w:rPr>
              <w:t>搭配口訣、圖示、多元感官等學習策略的運用，讓學生較易理解概念學習與題意。</w:t>
            </w:r>
          </w:p>
          <w:p w14:paraId="68CFDED0" w14:textId="77777777" w:rsidR="00335E98" w:rsidRPr="008D44A1" w:rsidRDefault="00AA4A92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4</w:t>
            </w:r>
            <w:r w:rsidR="00335E98" w:rsidRPr="008D44A1">
              <w:rPr>
                <w:rFonts w:ascii="標楷體" w:eastAsia="標楷體" w:hAnsi="標楷體"/>
                <w:color w:val="000000"/>
              </w:rPr>
              <w:t>.</w:t>
            </w:r>
            <w:r w:rsidR="00335E98" w:rsidRPr="008D44A1">
              <w:rPr>
                <w:rFonts w:ascii="標楷體" w:eastAsia="標楷體" w:hAnsi="標楷體" w:hint="eastAsia"/>
                <w:color w:val="000000"/>
              </w:rPr>
              <w:t>透過老師示範教學－學生練習－立即回饋的過程，立即修正學生的錯誤解題歷程。</w:t>
            </w:r>
          </w:p>
          <w:p w14:paraId="09A3D238" w14:textId="77777777" w:rsidR="00335E98" w:rsidRPr="008D44A1" w:rsidRDefault="00335E98" w:rsidP="00AA4A9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5.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營造成功經驗，</w:t>
            </w:r>
            <w:r w:rsidR="00AA4A92" w:rsidRPr="008D44A1">
              <w:rPr>
                <w:rFonts w:ascii="Times New Roman" w:eastAsia="標楷體" w:hint="eastAsia"/>
              </w:rPr>
              <w:t>提供充足的學習時間或反覆練習。</w:t>
            </w:r>
          </w:p>
        </w:tc>
      </w:tr>
      <w:tr w:rsidR="00335E98" w:rsidRPr="00DD3F78" w14:paraId="09B04201" w14:textId="77777777" w:rsidTr="008D44A1">
        <w:trPr>
          <w:trHeight w:val="295"/>
        </w:trPr>
        <w:tc>
          <w:tcPr>
            <w:tcW w:w="2356" w:type="dxa"/>
            <w:gridSpan w:val="3"/>
            <w:vMerge/>
            <w:vAlign w:val="center"/>
          </w:tcPr>
          <w:p w14:paraId="45EC3B52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12AC9EEB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學習環境調整</w:t>
            </w:r>
          </w:p>
        </w:tc>
        <w:tc>
          <w:tcPr>
            <w:tcW w:w="5522" w:type="dxa"/>
            <w:gridSpan w:val="5"/>
            <w:vAlign w:val="center"/>
          </w:tcPr>
          <w:p w14:paraId="035966F4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座位調整</w:t>
            </w:r>
            <w:r w:rsidRPr="008D44A1">
              <w:rPr>
                <w:rFonts w:ascii="標楷體" w:eastAsia="標楷體" w:hAnsi="標楷體"/>
                <w:color w:val="000000"/>
              </w:rPr>
              <w:t>: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根據學生的特質安排適當的座位，方便個別指導與小組教學。</w:t>
            </w:r>
          </w:p>
          <w:p w14:paraId="17CF605B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="00AA4A92" w:rsidRPr="008D44A1">
              <w:rPr>
                <w:rFonts w:ascii="Times New Roman" w:eastAsia="標楷體" w:hAnsi="Times New Roman" w:hint="eastAsia"/>
                <w:szCs w:val="24"/>
              </w:rPr>
              <w:t>建立教室常規與</w:t>
            </w:r>
            <w:r w:rsidR="00AA4A92" w:rsidRPr="008D44A1">
              <w:rPr>
                <w:rFonts w:ascii="標楷體" w:eastAsia="標楷體" w:hAnsi="標楷體" w:hint="eastAsia"/>
                <w:kern w:val="0"/>
                <w:szCs w:val="24"/>
              </w:rPr>
              <w:t>設立獎勵制度</w:t>
            </w:r>
            <w:r w:rsidR="00AA4A92" w:rsidRPr="008D44A1">
              <w:rPr>
                <w:rFonts w:ascii="Times New Roman" w:eastAsia="標楷體" w:hAnsi="Times New Roman" w:hint="eastAsia"/>
                <w:szCs w:val="24"/>
              </w:rPr>
              <w:t>，觀察學生上課的態度、情緒與行為、學習表現，</w:t>
            </w:r>
            <w:r w:rsidR="00AA4A92" w:rsidRPr="008D44A1">
              <w:rPr>
                <w:rFonts w:ascii="Apple Color Emoji" w:eastAsia="標楷體" w:hAnsi="Apple Color Emoji" w:cs="Apple Color Emoji" w:hint="eastAsia"/>
                <w:szCs w:val="24"/>
              </w:rPr>
              <w:t>適時給予鼓勵與關心</w:t>
            </w:r>
            <w:r w:rsidR="00AA4A92"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。</w:t>
            </w:r>
          </w:p>
        </w:tc>
      </w:tr>
      <w:tr w:rsidR="00335E98" w:rsidRPr="00DD3F78" w14:paraId="5AEB8341" w14:textId="77777777" w:rsidTr="008D44A1">
        <w:trPr>
          <w:trHeight w:val="295"/>
        </w:trPr>
        <w:tc>
          <w:tcPr>
            <w:tcW w:w="2356" w:type="dxa"/>
            <w:gridSpan w:val="3"/>
            <w:vMerge/>
            <w:vAlign w:val="center"/>
          </w:tcPr>
          <w:p w14:paraId="49E0C3A7" w14:textId="77777777" w:rsidR="00335E98" w:rsidRPr="00633305" w:rsidRDefault="00335E98" w:rsidP="00335E98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4EBECCB6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學習評量調整</w:t>
            </w:r>
          </w:p>
        </w:tc>
        <w:tc>
          <w:tcPr>
            <w:tcW w:w="5522" w:type="dxa"/>
            <w:gridSpan w:val="5"/>
            <w:vAlign w:val="center"/>
          </w:tcPr>
          <w:p w14:paraId="08C0434E" w14:textId="77777777" w:rsidR="00335E98" w:rsidRPr="008D44A1" w:rsidRDefault="00335E98" w:rsidP="00335E98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D44A1">
              <w:rPr>
                <w:rFonts w:ascii="標楷體" w:eastAsia="標楷體" w:hAnsi="標楷體"/>
                <w:color w:val="000000"/>
              </w:rPr>
              <w:t>1.</w:t>
            </w:r>
            <w:r w:rsidRPr="008D44A1">
              <w:rPr>
                <w:rFonts w:ascii="標楷體" w:eastAsia="標楷體" w:hAnsi="標楷體" w:hint="eastAsia"/>
                <w:color w:val="000000"/>
              </w:rPr>
              <w:t>採多元評量方式：透過觀察、口語表達、實作、紙筆測驗及學習檔案等進行評量。</w:t>
            </w:r>
          </w:p>
          <w:p w14:paraId="52E2AB00" w14:textId="77777777" w:rsidR="00335E98" w:rsidRPr="008D44A1" w:rsidRDefault="00335E98" w:rsidP="00335E98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  <w:lang w:bidi="he-IL"/>
              </w:rPr>
            </w:pPr>
            <w:r w:rsidRPr="008D44A1">
              <w:rPr>
                <w:rFonts w:ascii="標楷體" w:eastAsia="標楷體" w:hAnsi="標楷體"/>
                <w:color w:val="000000"/>
                <w:szCs w:val="24"/>
              </w:rPr>
              <w:t>2.</w:t>
            </w:r>
            <w:r w:rsidRPr="008D44A1">
              <w:rPr>
                <w:rFonts w:ascii="標楷體" w:eastAsia="標楷體" w:hAnsi="標楷體" w:hint="eastAsia"/>
                <w:szCs w:val="24"/>
              </w:rPr>
              <w:t>時間調整：</w:t>
            </w:r>
            <w:r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延長作答時間</w:t>
            </w:r>
            <w:r w:rsidRPr="008D44A1">
              <w:rPr>
                <w:rFonts w:ascii="標楷體" w:eastAsia="標楷體" w:hAnsi="標楷體" w:cs="DFKaiShu-SB-Estd-BF"/>
                <w:kern w:val="0"/>
                <w:szCs w:val="24"/>
                <w:lang w:bidi="he-IL"/>
              </w:rPr>
              <w:t>10</w:t>
            </w:r>
            <w:r w:rsidRPr="008D44A1">
              <w:rPr>
                <w:rFonts w:ascii="標楷體" w:eastAsia="標楷體" w:hAnsi="標楷體" w:cs="DFKaiShu-SB-Estd-BF" w:hint="eastAsia"/>
                <w:kern w:val="0"/>
                <w:szCs w:val="24"/>
                <w:lang w:bidi="he-IL"/>
              </w:rPr>
              <w:t>分鐘。</w:t>
            </w:r>
          </w:p>
          <w:p w14:paraId="5CC70A85" w14:textId="77777777" w:rsidR="00335E98" w:rsidRPr="008D44A1" w:rsidRDefault="00335E98" w:rsidP="00335E98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lastRenderedPageBreak/>
              <w:t>3.</w:t>
            </w:r>
            <w:r w:rsidRPr="008D44A1">
              <w:rPr>
                <w:rFonts w:ascii="標楷體" w:eastAsia="標楷體" w:hAnsi="標楷體" w:hint="eastAsia"/>
                <w:szCs w:val="24"/>
              </w:rPr>
              <w:t>評量地點：</w:t>
            </w:r>
            <w:r w:rsidR="00AA4A92" w:rsidRPr="008D44A1">
              <w:rPr>
                <w:rFonts w:ascii="標楷體" w:eastAsia="標楷體" w:hAnsi="標楷體" w:hint="eastAsia"/>
                <w:szCs w:val="24"/>
              </w:rPr>
              <w:t>段考時至</w:t>
            </w:r>
            <w:r w:rsidRPr="008D44A1">
              <w:rPr>
                <w:rFonts w:ascii="標楷體" w:eastAsia="標楷體" w:hAnsi="標楷體" w:hint="eastAsia"/>
                <w:szCs w:val="24"/>
              </w:rPr>
              <w:t>資源班教室</w:t>
            </w:r>
            <w:r w:rsidR="00AA4A92" w:rsidRPr="008D44A1">
              <w:rPr>
                <w:rFonts w:ascii="標楷體" w:eastAsia="標楷體" w:hAnsi="標楷體" w:hint="eastAsia"/>
                <w:szCs w:val="24"/>
              </w:rPr>
              <w:t>進行書寫。</w:t>
            </w:r>
          </w:p>
        </w:tc>
      </w:tr>
      <w:tr w:rsidR="00560796" w:rsidRPr="00DD3F78" w14:paraId="5C717D78" w14:textId="77777777" w:rsidTr="008D44A1">
        <w:tc>
          <w:tcPr>
            <w:tcW w:w="1376" w:type="dxa"/>
            <w:gridSpan w:val="2"/>
            <w:vAlign w:val="center"/>
          </w:tcPr>
          <w:p w14:paraId="181746E2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lastRenderedPageBreak/>
              <w:t>教科書版本</w:t>
            </w:r>
          </w:p>
        </w:tc>
        <w:tc>
          <w:tcPr>
            <w:tcW w:w="1377" w:type="dxa"/>
            <w:gridSpan w:val="2"/>
            <w:vAlign w:val="center"/>
          </w:tcPr>
          <w:p w14:paraId="378A824F" w14:textId="729FBB38" w:rsidR="00560796" w:rsidRPr="008D44A1" w:rsidRDefault="008D44A1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翰林</w:t>
            </w:r>
          </w:p>
        </w:tc>
        <w:tc>
          <w:tcPr>
            <w:tcW w:w="1414" w:type="dxa"/>
            <w:gridSpan w:val="2"/>
            <w:vAlign w:val="center"/>
          </w:tcPr>
          <w:p w14:paraId="57B5E5F7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每週教學節數</w:t>
            </w:r>
          </w:p>
        </w:tc>
        <w:tc>
          <w:tcPr>
            <w:tcW w:w="1261" w:type="dxa"/>
            <w:vAlign w:val="center"/>
          </w:tcPr>
          <w:p w14:paraId="784429B1" w14:textId="77777777" w:rsidR="00560796" w:rsidRPr="008D44A1" w:rsidRDefault="00FE7D15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818" w:type="dxa"/>
            <w:vAlign w:val="center"/>
          </w:tcPr>
          <w:p w14:paraId="6A0059E5" w14:textId="77777777" w:rsidR="00560796" w:rsidRPr="008D44A1" w:rsidRDefault="00872B1E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學期</w:t>
            </w:r>
            <w:r w:rsidR="00560796" w:rsidRPr="008D44A1">
              <w:rPr>
                <w:rFonts w:ascii="標楷體" w:eastAsia="標楷體" w:hAnsi="標楷體" w:hint="eastAsia"/>
                <w:szCs w:val="24"/>
              </w:rPr>
              <w:t>總教學節數</w:t>
            </w:r>
          </w:p>
        </w:tc>
        <w:tc>
          <w:tcPr>
            <w:tcW w:w="2382" w:type="dxa"/>
            <w:gridSpan w:val="2"/>
            <w:vAlign w:val="center"/>
          </w:tcPr>
          <w:p w14:paraId="2A8583EE" w14:textId="77777777" w:rsidR="00872B1E" w:rsidRPr="008D44A1" w:rsidRDefault="00872B1E" w:rsidP="00872B1E">
            <w:pPr>
              <w:pStyle w:val="Default"/>
              <w:jc w:val="center"/>
            </w:pPr>
            <w:r w:rsidRPr="008D44A1">
              <w:rPr>
                <w:rFonts w:hint="eastAsia"/>
              </w:rPr>
              <w:t>上學期共</w:t>
            </w:r>
            <w:r w:rsidR="00BD19A7" w:rsidRPr="008D44A1">
              <w:t>42</w:t>
            </w:r>
            <w:r w:rsidRPr="008D44A1">
              <w:rPr>
                <w:rFonts w:hint="eastAsia"/>
              </w:rPr>
              <w:t>節</w:t>
            </w:r>
          </w:p>
          <w:p w14:paraId="5F22FDDA" w14:textId="77777777" w:rsidR="00560796" w:rsidRPr="008D44A1" w:rsidRDefault="00872B1E" w:rsidP="00872B1E">
            <w:pPr>
              <w:pStyle w:val="Default"/>
              <w:jc w:val="center"/>
            </w:pPr>
            <w:r w:rsidRPr="008D44A1">
              <w:rPr>
                <w:rFonts w:hint="eastAsia"/>
              </w:rPr>
              <w:t>下學期共</w:t>
            </w:r>
            <w:r w:rsidR="00BD19A7" w:rsidRPr="008D44A1">
              <w:t>40</w:t>
            </w:r>
            <w:r w:rsidRPr="008D44A1">
              <w:rPr>
                <w:rFonts w:hint="eastAsia"/>
              </w:rPr>
              <w:t>節</w:t>
            </w:r>
          </w:p>
        </w:tc>
      </w:tr>
      <w:tr w:rsidR="00560796" w:rsidRPr="00DD3F78" w14:paraId="2B80CC6B" w14:textId="77777777" w:rsidTr="008D44A1">
        <w:tc>
          <w:tcPr>
            <w:tcW w:w="9628" w:type="dxa"/>
            <w:gridSpan w:val="10"/>
            <w:vAlign w:val="center"/>
          </w:tcPr>
          <w:p w14:paraId="08E7464E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教學進度表</w:t>
            </w:r>
          </w:p>
        </w:tc>
      </w:tr>
      <w:tr w:rsidR="00560796" w:rsidRPr="00DD3F78" w14:paraId="2F42110F" w14:textId="77777777" w:rsidTr="008D44A1">
        <w:tc>
          <w:tcPr>
            <w:tcW w:w="9628" w:type="dxa"/>
            <w:gridSpan w:val="10"/>
            <w:vAlign w:val="center"/>
          </w:tcPr>
          <w:p w14:paraId="072EF38D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上學期</w:t>
            </w:r>
          </w:p>
        </w:tc>
      </w:tr>
      <w:tr w:rsidR="00560796" w:rsidRPr="00DD3F78" w14:paraId="47D7F101" w14:textId="77777777" w:rsidTr="008D44A1">
        <w:tc>
          <w:tcPr>
            <w:tcW w:w="810" w:type="dxa"/>
            <w:vAlign w:val="center"/>
          </w:tcPr>
          <w:p w14:paraId="14954611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357" w:type="dxa"/>
            <w:gridSpan w:val="5"/>
            <w:vAlign w:val="center"/>
          </w:tcPr>
          <w:p w14:paraId="3DADB6F1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8D44A1">
              <w:rPr>
                <w:rFonts w:ascii="標楷體" w:eastAsia="標楷體" w:hAnsi="標楷體"/>
                <w:szCs w:val="24"/>
              </w:rPr>
              <w:t>/</w:t>
            </w:r>
            <w:r w:rsidRPr="008D44A1">
              <w:rPr>
                <w:rFonts w:ascii="標楷體" w:eastAsia="標楷體" w:hAnsi="標楷體" w:hint="eastAsia"/>
                <w:szCs w:val="24"/>
              </w:rPr>
              <w:t>內容</w:t>
            </w:r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61" w:type="dxa"/>
            <w:vAlign w:val="center"/>
          </w:tcPr>
          <w:p w14:paraId="4C50214E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200" w:type="dxa"/>
            <w:gridSpan w:val="3"/>
            <w:vAlign w:val="center"/>
          </w:tcPr>
          <w:p w14:paraId="391A7A70" w14:textId="77777777" w:rsidR="00560796" w:rsidRPr="008D44A1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8D44A1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8D44A1">
              <w:rPr>
                <w:rFonts w:ascii="標楷體" w:eastAsia="標楷體" w:hAnsi="標楷體"/>
                <w:szCs w:val="24"/>
              </w:rPr>
              <w:t>/</w:t>
            </w:r>
            <w:r w:rsidRPr="008D44A1">
              <w:rPr>
                <w:rFonts w:ascii="標楷體" w:eastAsia="標楷體" w:hAnsi="標楷體" w:hint="eastAsia"/>
                <w:szCs w:val="24"/>
              </w:rPr>
              <w:t>內容</w:t>
            </w:r>
            <w:r w:rsidRPr="008D44A1">
              <w:rPr>
                <w:rFonts w:ascii="標楷體" w:eastAsia="標楷體" w:hAnsi="標楷體"/>
                <w:szCs w:val="24"/>
              </w:rPr>
              <w:t>(</w:t>
            </w:r>
            <w:r w:rsidRPr="008D44A1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8D44A1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32CFD" w:rsidRPr="00DD3F78" w14:paraId="3C32E245" w14:textId="77777777" w:rsidTr="008D44A1">
        <w:tc>
          <w:tcPr>
            <w:tcW w:w="810" w:type="dxa"/>
            <w:vAlign w:val="center"/>
          </w:tcPr>
          <w:p w14:paraId="424596CB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一</w:t>
            </w:r>
          </w:p>
        </w:tc>
        <w:tc>
          <w:tcPr>
            <w:tcW w:w="3357" w:type="dxa"/>
            <w:gridSpan w:val="5"/>
            <w:vAlign w:val="center"/>
          </w:tcPr>
          <w:p w14:paraId="02B6C503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以內的數</w:t>
            </w:r>
          </w:p>
          <w:p w14:paraId="38B0C0B5" w14:textId="77777777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t>1~5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cs="Arial Unicode MS"/>
              </w:rPr>
              <w:t>2.</w:t>
            </w:r>
            <w:r>
              <w:rPr>
                <w:rFonts w:ascii="標楷體" w:eastAsia="標楷體" w:hAnsi="標楷體" w:cs="Arial Unicode MS" w:hint="eastAsia"/>
              </w:rPr>
              <w:t>認識</w:t>
            </w:r>
            <w:r>
              <w:rPr>
                <w:rFonts w:ascii="標楷體" w:eastAsia="標楷體" w:hAnsi="標楷體" w:cs="Arial Unicode MS"/>
              </w:rPr>
              <w:t>6~10</w:t>
            </w:r>
          </w:p>
        </w:tc>
        <w:tc>
          <w:tcPr>
            <w:tcW w:w="1261" w:type="dxa"/>
            <w:vAlign w:val="center"/>
          </w:tcPr>
          <w:p w14:paraId="6FDDB792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十二</w:t>
            </w:r>
          </w:p>
        </w:tc>
        <w:tc>
          <w:tcPr>
            <w:tcW w:w="4200" w:type="dxa"/>
            <w:gridSpan w:val="3"/>
            <w:vAlign w:val="center"/>
          </w:tcPr>
          <w:p w14:paraId="6DEA8602" w14:textId="77777777" w:rsidR="0030384F" w:rsidRPr="0049677A" w:rsidRDefault="0030384F" w:rsidP="0030384F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10以內的加法</w:t>
            </w:r>
          </w:p>
          <w:p w14:paraId="6A3EE8CB" w14:textId="77777777" w:rsidR="00832CFD" w:rsidRDefault="0030384F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1.加法練習</w:t>
            </w:r>
          </w:p>
          <w:p w14:paraId="2F5DCA9E" w14:textId="531E8969" w:rsidR="0030384F" w:rsidRPr="0030384F" w:rsidRDefault="0030384F" w:rsidP="00832CF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2.練習園地</w:t>
            </w:r>
          </w:p>
        </w:tc>
      </w:tr>
      <w:tr w:rsidR="00832CFD" w:rsidRPr="00DD3F78" w14:paraId="1EE55090" w14:textId="77777777" w:rsidTr="008D44A1">
        <w:tc>
          <w:tcPr>
            <w:tcW w:w="810" w:type="dxa"/>
            <w:vAlign w:val="center"/>
          </w:tcPr>
          <w:p w14:paraId="071F46DD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</w:t>
            </w:r>
          </w:p>
        </w:tc>
        <w:tc>
          <w:tcPr>
            <w:tcW w:w="3357" w:type="dxa"/>
            <w:gridSpan w:val="5"/>
            <w:vAlign w:val="center"/>
          </w:tcPr>
          <w:p w14:paraId="55EE3EF0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以內的數</w:t>
            </w:r>
          </w:p>
          <w:p w14:paraId="2FF14EF0" w14:textId="77777777" w:rsidR="00832CFD" w:rsidRPr="00633305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認識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832CFD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表示數量</w:t>
            </w:r>
          </w:p>
        </w:tc>
        <w:tc>
          <w:tcPr>
            <w:tcW w:w="1261" w:type="dxa"/>
            <w:vAlign w:val="center"/>
          </w:tcPr>
          <w:p w14:paraId="576E072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十三</w:t>
            </w:r>
          </w:p>
        </w:tc>
        <w:tc>
          <w:tcPr>
            <w:tcW w:w="4200" w:type="dxa"/>
            <w:gridSpan w:val="3"/>
            <w:vAlign w:val="center"/>
          </w:tcPr>
          <w:p w14:paraId="4DC653A0" w14:textId="0BE8A0C6" w:rsidR="00832CFD" w:rsidRDefault="00832CFD" w:rsidP="00FB34EF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7 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</w:t>
            </w:r>
            <w:r w:rsidR="000B73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法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="00FB34EF" w:rsidRPr="00FB3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0E0C0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減法算式</w:t>
            </w:r>
          </w:p>
          <w:p w14:paraId="7C7490D6" w14:textId="19A9A73F" w:rsidR="002F2E8D" w:rsidRPr="00633305" w:rsidRDefault="002F2E8D" w:rsidP="00FB34EF">
            <w:pPr>
              <w:widowControl/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2.0的減法</w:t>
            </w:r>
          </w:p>
        </w:tc>
      </w:tr>
      <w:tr w:rsidR="00832CFD" w:rsidRPr="00DD3F78" w14:paraId="78F2F971" w14:textId="77777777" w:rsidTr="008D44A1">
        <w:tc>
          <w:tcPr>
            <w:tcW w:w="810" w:type="dxa"/>
            <w:vAlign w:val="center"/>
          </w:tcPr>
          <w:p w14:paraId="5E5070A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三</w:t>
            </w:r>
          </w:p>
        </w:tc>
        <w:tc>
          <w:tcPr>
            <w:tcW w:w="3357" w:type="dxa"/>
            <w:gridSpan w:val="5"/>
            <w:vAlign w:val="center"/>
          </w:tcPr>
          <w:p w14:paraId="4EFF071E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比長短</w:t>
            </w:r>
          </w:p>
          <w:p w14:paraId="28C0F02D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比長短</w:t>
            </w:r>
          </w:p>
          <w:p w14:paraId="0CCAC5DE" w14:textId="0F351EDE" w:rsidR="00832CFD" w:rsidRPr="00E53969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2.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比高矮、厚薄</w:t>
            </w:r>
          </w:p>
        </w:tc>
        <w:tc>
          <w:tcPr>
            <w:tcW w:w="1261" w:type="dxa"/>
            <w:vAlign w:val="center"/>
          </w:tcPr>
          <w:p w14:paraId="5A158F1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十四</w:t>
            </w:r>
          </w:p>
        </w:tc>
        <w:tc>
          <w:tcPr>
            <w:tcW w:w="4200" w:type="dxa"/>
            <w:gridSpan w:val="3"/>
            <w:vAlign w:val="center"/>
          </w:tcPr>
          <w:p w14:paraId="082057F4" w14:textId="39D70A5E" w:rsidR="00FB34EF" w:rsidRPr="00633305" w:rsidRDefault="00832CFD" w:rsidP="00FB34EF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FB34EF" w:rsidRPr="00633305">
              <w:rPr>
                <w:rFonts w:ascii="標楷體" w:eastAsia="標楷體" w:hAnsi="標楷體"/>
                <w:szCs w:val="24"/>
              </w:rPr>
              <w:t xml:space="preserve"> </w:t>
            </w:r>
            <w:r w:rsidR="00FB34EF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</w:t>
            </w:r>
            <w:r w:rsidR="000B732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減</w:t>
            </w:r>
            <w:r w:rsidR="00FB34E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法</w:t>
            </w:r>
          </w:p>
          <w:p w14:paraId="5BDAEE40" w14:textId="4F749EDE" w:rsidR="00832CFD" w:rsidRPr="00633305" w:rsidRDefault="00FB34EF" w:rsidP="00832CFD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="002F2E8D">
              <w:rPr>
                <w:rFonts w:ascii="標楷體" w:eastAsia="標楷體" w:hAnsi="標楷體" w:hint="eastAsia"/>
                <w:szCs w:val="24"/>
              </w:rPr>
              <w:t>減法練習</w:t>
            </w:r>
            <w:r w:rsidR="002F2E8D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br/>
              <w:t>2</w:t>
            </w:r>
            <w:r w:rsidR="002F2E8D">
              <w:rPr>
                <w:rFonts w:ascii="標楷體" w:eastAsia="標楷體" w:hAnsi="標楷體" w:hint="eastAsia"/>
                <w:szCs w:val="24"/>
              </w:rPr>
              <w:t>.加一加、減一減</w:t>
            </w:r>
          </w:p>
        </w:tc>
      </w:tr>
      <w:tr w:rsidR="00832CFD" w:rsidRPr="00DD3F78" w14:paraId="1413FC70" w14:textId="77777777" w:rsidTr="008D44A1">
        <w:tc>
          <w:tcPr>
            <w:tcW w:w="810" w:type="dxa"/>
            <w:vAlign w:val="center"/>
          </w:tcPr>
          <w:p w14:paraId="1C586F58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四</w:t>
            </w:r>
          </w:p>
        </w:tc>
        <w:tc>
          <w:tcPr>
            <w:tcW w:w="3357" w:type="dxa"/>
            <w:gridSpan w:val="5"/>
            <w:vAlign w:val="center"/>
          </w:tcPr>
          <w:p w14:paraId="07B45039" w14:textId="77777777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比長短</w:t>
            </w:r>
          </w:p>
          <w:p w14:paraId="2B765899" w14:textId="77777777" w:rsidR="00832CFD" w:rsidRPr="00E53969" w:rsidRDefault="00832CFD" w:rsidP="00E53969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</w:t>
            </w:r>
            <w:r w:rsidR="00E53969">
              <w:rPr>
                <w:rFonts w:ascii="標楷體" w:eastAsia="標楷體" w:hAnsi="標楷體" w:cs="Arial Unicode MS"/>
              </w:rPr>
              <w:t>.</w:t>
            </w:r>
            <w:r w:rsidR="00E53969">
              <w:rPr>
                <w:rFonts w:ascii="標楷體" w:eastAsia="標楷體" w:hAnsi="標楷體" w:cs="Arial Unicode MS" w:hint="eastAsia"/>
              </w:rPr>
              <w:t>直線和曲線</w:t>
            </w:r>
          </w:p>
        </w:tc>
        <w:tc>
          <w:tcPr>
            <w:tcW w:w="1261" w:type="dxa"/>
            <w:vAlign w:val="center"/>
          </w:tcPr>
          <w:p w14:paraId="7631C0C4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十五</w:t>
            </w:r>
          </w:p>
        </w:tc>
        <w:tc>
          <w:tcPr>
            <w:tcW w:w="4200" w:type="dxa"/>
            <w:gridSpan w:val="3"/>
            <w:vAlign w:val="center"/>
          </w:tcPr>
          <w:p w14:paraId="6DBD2193" w14:textId="1E141129" w:rsidR="00832CFD" w:rsidRPr="00452DE6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8</w:t>
            </w:r>
            <w:r w:rsidR="00665E7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A627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30</w:t>
            </w:r>
            <w:r w:rsidR="00665E7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</w:t>
            </w:r>
            <w:r w:rsidR="00A6276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的數</w:t>
            </w:r>
          </w:p>
          <w:p w14:paraId="0BBE06B5" w14:textId="49349481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3B6E2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數到20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</w:r>
            <w:r>
              <w:rPr>
                <w:rFonts w:ascii="標楷體" w:eastAsia="標楷體" w:hAnsi="標楷體"/>
                <w:szCs w:val="24"/>
              </w:rPr>
              <w:t>2.</w:t>
            </w:r>
            <w:r w:rsidR="003B6E29">
              <w:rPr>
                <w:rFonts w:ascii="標楷體" w:eastAsia="標楷體" w:hAnsi="標楷體" w:hint="eastAsia"/>
                <w:szCs w:val="24"/>
              </w:rPr>
              <w:t>數到30</w:t>
            </w:r>
          </w:p>
        </w:tc>
      </w:tr>
      <w:tr w:rsidR="00832CFD" w:rsidRPr="00DD3F78" w14:paraId="453E0D1F" w14:textId="77777777" w:rsidTr="008D44A1">
        <w:tc>
          <w:tcPr>
            <w:tcW w:w="810" w:type="dxa"/>
            <w:vAlign w:val="center"/>
          </w:tcPr>
          <w:p w14:paraId="5DC80E61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五</w:t>
            </w:r>
          </w:p>
        </w:tc>
        <w:tc>
          <w:tcPr>
            <w:tcW w:w="3357" w:type="dxa"/>
            <w:gridSpan w:val="5"/>
            <w:vAlign w:val="center"/>
          </w:tcPr>
          <w:p w14:paraId="5EDC9A32" w14:textId="4D06C648" w:rsidR="00832CFD" w:rsidRPr="007458F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458F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7458F6">
              <w:rPr>
                <w:rFonts w:ascii="標楷體" w:eastAsia="標楷體" w:hAnsi="標楷體"/>
                <w:b/>
                <w:bCs/>
                <w:color w:val="000000"/>
              </w:rPr>
              <w:t xml:space="preserve">3 </w:t>
            </w:r>
            <w:r w:rsidR="00B55386">
              <w:rPr>
                <w:rFonts w:ascii="標楷體" w:eastAsia="標楷體" w:hAnsi="標楷體" w:hint="eastAsia"/>
                <w:b/>
                <w:bCs/>
                <w:color w:val="000000"/>
              </w:rPr>
              <w:t>順序與多少</w:t>
            </w:r>
          </w:p>
          <w:p w14:paraId="50144CC6" w14:textId="79DFD249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458F6">
              <w:rPr>
                <w:rFonts w:ascii="標楷體" w:eastAsia="標楷體" w:hAnsi="標楷體"/>
                <w:color w:val="000000"/>
              </w:rPr>
              <w:t>1.</w:t>
            </w:r>
            <w:r w:rsidR="00016281">
              <w:rPr>
                <w:rFonts w:ascii="標楷體" w:eastAsia="標楷體" w:hAnsi="標楷體" w:hint="eastAsia"/>
                <w:color w:val="000000"/>
              </w:rPr>
              <w:t>數字的順序</w:t>
            </w:r>
            <w:r>
              <w:rPr>
                <w:rFonts w:ascii="標楷體" w:eastAsia="標楷體" w:hAnsi="標楷體"/>
                <w:color w:val="000000"/>
              </w:rPr>
              <w:br/>
            </w:r>
            <w:r w:rsidRPr="007458F6">
              <w:rPr>
                <w:rFonts w:ascii="標楷體" w:eastAsia="標楷體" w:hAnsi="標楷體"/>
                <w:color w:val="000000"/>
              </w:rPr>
              <w:t>2.</w:t>
            </w:r>
            <w:r w:rsidR="00E53969">
              <w:rPr>
                <w:rFonts w:ascii="標楷體" w:eastAsia="標楷體" w:hAnsi="標楷體" w:hint="eastAsia"/>
                <w:color w:val="000000"/>
              </w:rPr>
              <w:t>排在第幾個</w:t>
            </w:r>
            <w:r w:rsidRPr="007458F6">
              <w:rPr>
                <w:rFonts w:ascii="標楷體" w:eastAsia="標楷體" w:hAnsi="標楷體" w:cs="Arial Unicode MS"/>
                <w:sz w:val="22"/>
              </w:rPr>
              <w:t xml:space="preserve"> </w:t>
            </w:r>
          </w:p>
        </w:tc>
        <w:tc>
          <w:tcPr>
            <w:tcW w:w="1261" w:type="dxa"/>
            <w:vAlign w:val="center"/>
          </w:tcPr>
          <w:p w14:paraId="35D23540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十六</w:t>
            </w:r>
          </w:p>
        </w:tc>
        <w:tc>
          <w:tcPr>
            <w:tcW w:w="4200" w:type="dxa"/>
            <w:gridSpan w:val="3"/>
            <w:vAlign w:val="center"/>
          </w:tcPr>
          <w:p w14:paraId="5C51B29D" w14:textId="45F9FEC6" w:rsidR="00832CFD" w:rsidRPr="00665E79" w:rsidRDefault="00832CFD" w:rsidP="00665E79">
            <w:pPr>
              <w:widowControl/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8 </w:t>
            </w:r>
            <w:r w:rsidR="003B6E2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30以內的數</w:t>
            </w:r>
            <w:r w:rsidR="00665E7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br/>
            </w: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1F24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數的順序</w:t>
            </w:r>
            <w:r w:rsidR="00665E7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2.</w:t>
            </w:r>
            <w:r w:rsidR="001F247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數的比較</w:t>
            </w:r>
          </w:p>
        </w:tc>
      </w:tr>
      <w:tr w:rsidR="00832CFD" w:rsidRPr="00DD3F78" w14:paraId="56981557" w14:textId="77777777" w:rsidTr="008D44A1">
        <w:tc>
          <w:tcPr>
            <w:tcW w:w="810" w:type="dxa"/>
            <w:vAlign w:val="center"/>
          </w:tcPr>
          <w:p w14:paraId="788A412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六</w:t>
            </w:r>
          </w:p>
        </w:tc>
        <w:tc>
          <w:tcPr>
            <w:tcW w:w="3357" w:type="dxa"/>
            <w:gridSpan w:val="5"/>
            <w:vAlign w:val="center"/>
          </w:tcPr>
          <w:p w14:paraId="6AF2DF77" w14:textId="519296C3" w:rsidR="00832CFD" w:rsidRPr="00796093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60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79609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3</w:t>
            </w:r>
            <w:r w:rsidR="00E539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22F85">
              <w:rPr>
                <w:rFonts w:ascii="標楷體" w:eastAsia="標楷體" w:hAnsi="標楷體" w:hint="eastAsia"/>
                <w:b/>
                <w:bCs/>
                <w:color w:val="000000"/>
              </w:rPr>
              <w:t>順序與多少</w:t>
            </w:r>
          </w:p>
          <w:p w14:paraId="0273D823" w14:textId="5413A12E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96093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016281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排在第幾個</w:t>
            </w:r>
            <w:r w:rsidR="00E53969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br/>
              <w:t>2.</w:t>
            </w:r>
            <w:r w:rsidR="00E5396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比多少</w:t>
            </w:r>
          </w:p>
        </w:tc>
        <w:tc>
          <w:tcPr>
            <w:tcW w:w="1261" w:type="dxa"/>
            <w:vAlign w:val="center"/>
          </w:tcPr>
          <w:p w14:paraId="31376C97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十七</w:t>
            </w:r>
          </w:p>
        </w:tc>
        <w:tc>
          <w:tcPr>
            <w:tcW w:w="4200" w:type="dxa"/>
            <w:gridSpan w:val="3"/>
            <w:vAlign w:val="center"/>
          </w:tcPr>
          <w:p w14:paraId="364DA756" w14:textId="522675D5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5C196DD9" w14:textId="56878511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DE6">
              <w:rPr>
                <w:rFonts w:ascii="標楷體" w:eastAsia="標楷體" w:hAnsi="標楷體"/>
                <w:color w:val="000000"/>
              </w:rPr>
              <w:t>1.</w:t>
            </w:r>
            <w:r w:rsidR="001F2473">
              <w:rPr>
                <w:rFonts w:ascii="標楷體" w:eastAsia="標楷體" w:hAnsi="標楷體" w:hint="eastAsia"/>
                <w:color w:val="000000"/>
              </w:rPr>
              <w:t>事件的先後</w:t>
            </w:r>
            <w:r w:rsidR="00665E79">
              <w:rPr>
                <w:rFonts w:ascii="標楷體" w:eastAsia="標楷體" w:hAnsi="標楷體"/>
                <w:color w:val="000000"/>
              </w:rPr>
              <w:br/>
              <w:t>2.</w:t>
            </w:r>
            <w:r w:rsidR="001F2473">
              <w:rPr>
                <w:rFonts w:ascii="標楷體" w:eastAsia="標楷體" w:hAnsi="標楷體" w:hint="eastAsia"/>
                <w:color w:val="000000"/>
              </w:rPr>
              <w:t>幾點鐘</w:t>
            </w:r>
          </w:p>
        </w:tc>
      </w:tr>
      <w:tr w:rsidR="00832CFD" w:rsidRPr="00DD3F78" w14:paraId="58151010" w14:textId="77777777" w:rsidTr="008D44A1">
        <w:tc>
          <w:tcPr>
            <w:tcW w:w="810" w:type="dxa"/>
            <w:vAlign w:val="center"/>
          </w:tcPr>
          <w:p w14:paraId="23779FF2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七</w:t>
            </w:r>
          </w:p>
        </w:tc>
        <w:tc>
          <w:tcPr>
            <w:tcW w:w="3357" w:type="dxa"/>
            <w:gridSpan w:val="5"/>
            <w:vAlign w:val="center"/>
          </w:tcPr>
          <w:p w14:paraId="3F3FCBA0" w14:textId="77777777" w:rsidR="00832CFD" w:rsidRPr="00796093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96093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796093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4</w:t>
            </w:r>
            <w:r w:rsidR="00E53969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E5396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分與合</w:t>
            </w:r>
          </w:p>
          <w:p w14:paraId="0D738242" w14:textId="797FDD55" w:rsidR="00832CFD" w:rsidRPr="00633305" w:rsidRDefault="00832CFD" w:rsidP="00832CFD">
            <w:pPr>
              <w:jc w:val="both"/>
              <w:rPr>
                <w:rFonts w:ascii="新細明體" w:cs="Arial Unicode MS"/>
                <w:sz w:val="22"/>
              </w:rPr>
            </w:pPr>
            <w:r w:rsidRPr="00796093">
              <w:rPr>
                <w:rFonts w:ascii="標楷體" w:eastAsia="標楷體" w:hAnsi="標楷體"/>
                <w:color w:val="000000"/>
              </w:rPr>
              <w:t>1.</w:t>
            </w:r>
            <w:r w:rsidR="0081151D">
              <w:rPr>
                <w:rFonts w:ascii="標楷體" w:eastAsia="標楷體" w:hAnsi="標楷體" w:hint="eastAsia"/>
                <w:color w:val="000000"/>
              </w:rPr>
              <w:t>分分看</w:t>
            </w:r>
            <w:r w:rsidR="0049677A">
              <w:rPr>
                <w:rFonts w:ascii="標楷體" w:eastAsia="標楷體" w:hAnsi="標楷體"/>
                <w:color w:val="000000"/>
              </w:rPr>
              <w:br/>
              <w:t>2.</w:t>
            </w:r>
            <w:r w:rsidR="0049677A">
              <w:rPr>
                <w:rFonts w:ascii="標楷體" w:eastAsia="標楷體" w:hAnsi="標楷體" w:hint="eastAsia"/>
                <w:color w:val="000000"/>
              </w:rPr>
              <w:t>合</w:t>
            </w:r>
            <w:r w:rsidR="0081151D">
              <w:rPr>
                <w:rFonts w:ascii="標楷體" w:eastAsia="標楷體" w:hAnsi="標楷體" w:hint="eastAsia"/>
                <w:color w:val="000000"/>
              </w:rPr>
              <w:t>起來</w:t>
            </w:r>
          </w:p>
        </w:tc>
        <w:tc>
          <w:tcPr>
            <w:tcW w:w="1261" w:type="dxa"/>
            <w:vAlign w:val="center"/>
          </w:tcPr>
          <w:p w14:paraId="2358DC3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十八</w:t>
            </w:r>
          </w:p>
        </w:tc>
        <w:tc>
          <w:tcPr>
            <w:tcW w:w="4200" w:type="dxa"/>
            <w:gridSpan w:val="3"/>
            <w:vAlign w:val="center"/>
          </w:tcPr>
          <w:p w14:paraId="23060E31" w14:textId="76705FEE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 w:rsidR="00665E79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6DE5F456" w14:textId="77777777" w:rsidR="001F2473" w:rsidRDefault="00832CFD" w:rsidP="00832CF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52DE6">
              <w:rPr>
                <w:rFonts w:ascii="標楷體" w:eastAsia="標楷體" w:hAnsi="標楷體"/>
                <w:color w:val="000000"/>
              </w:rPr>
              <w:t>1.</w:t>
            </w:r>
            <w:r w:rsidR="001F2473">
              <w:rPr>
                <w:rFonts w:ascii="標楷體" w:eastAsia="標楷體" w:hAnsi="標楷體" w:hint="eastAsia"/>
                <w:color w:val="000000"/>
              </w:rPr>
              <w:t>幾點半</w:t>
            </w:r>
          </w:p>
          <w:p w14:paraId="3A5B3535" w14:textId="182BF976" w:rsidR="00832CFD" w:rsidRPr="00633305" w:rsidRDefault="001F2473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2.我的一天</w:t>
            </w:r>
          </w:p>
        </w:tc>
      </w:tr>
      <w:tr w:rsidR="00832CFD" w:rsidRPr="00DD3F78" w14:paraId="00A4604E" w14:textId="77777777" w:rsidTr="008D44A1">
        <w:tc>
          <w:tcPr>
            <w:tcW w:w="810" w:type="dxa"/>
            <w:vAlign w:val="center"/>
          </w:tcPr>
          <w:p w14:paraId="3B161F89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八</w:t>
            </w:r>
          </w:p>
        </w:tc>
        <w:tc>
          <w:tcPr>
            <w:tcW w:w="3357" w:type="dxa"/>
            <w:gridSpan w:val="5"/>
            <w:vAlign w:val="center"/>
          </w:tcPr>
          <w:p w14:paraId="5AC4AFEC" w14:textId="77777777" w:rsidR="00832CFD" w:rsidRPr="00796093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>4</w:t>
            </w:r>
            <w:r w:rsidRPr="00796093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49677A">
              <w:rPr>
                <w:rFonts w:ascii="標楷體" w:eastAsia="標楷體" w:hAnsi="標楷體" w:hint="eastAsia"/>
                <w:b/>
                <w:bCs/>
                <w:color w:val="000000"/>
              </w:rPr>
              <w:t>分與合</w:t>
            </w:r>
          </w:p>
          <w:p w14:paraId="469DD2D1" w14:textId="2D6BB780" w:rsidR="00832CFD" w:rsidRPr="0049677A" w:rsidRDefault="00832CFD" w:rsidP="0049677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796093">
              <w:rPr>
                <w:rFonts w:ascii="標楷體" w:eastAsia="標楷體" w:hAnsi="標楷體"/>
                <w:color w:val="000000"/>
              </w:rPr>
              <w:t>1.</w:t>
            </w:r>
            <w:r w:rsidR="0081151D">
              <w:rPr>
                <w:rFonts w:ascii="標楷體" w:eastAsia="標楷體" w:hAnsi="標楷體" w:hint="eastAsia"/>
                <w:color w:val="000000"/>
              </w:rPr>
              <w:t>0的認識、</w:t>
            </w:r>
            <w:r w:rsidR="0049677A">
              <w:rPr>
                <w:rFonts w:ascii="標楷體" w:eastAsia="標楷體" w:hAnsi="標楷體" w:hint="eastAsia"/>
                <w:color w:val="000000"/>
              </w:rPr>
              <w:t>分與合</w:t>
            </w:r>
            <w:r w:rsidR="0049677A" w:rsidRPr="00796093">
              <w:rPr>
                <w:rFonts w:ascii="標楷體" w:eastAsia="標楷體" w:hAnsi="標楷體"/>
              </w:rPr>
              <w:t xml:space="preserve"> </w:t>
            </w:r>
            <w:r w:rsidR="0049677A" w:rsidRPr="00633305">
              <w:rPr>
                <w:rFonts w:ascii="標楷體" w:eastAsia="標楷體" w:hAnsi="標楷體"/>
                <w:sz w:val="22"/>
              </w:rPr>
              <w:t xml:space="preserve"> </w:t>
            </w:r>
            <w:r w:rsidR="0049677A">
              <w:rPr>
                <w:rFonts w:ascii="標楷體" w:eastAsia="標楷體" w:hAnsi="標楷體"/>
                <w:sz w:val="22"/>
              </w:rPr>
              <w:br/>
            </w:r>
            <w:r w:rsidR="0049677A"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>5</w:t>
            </w:r>
            <w:r w:rsidR="003B7DFF">
              <w:rPr>
                <w:rFonts w:ascii="標楷體" w:eastAsia="標楷體" w:hAnsi="標楷體" w:hint="eastAsia"/>
                <w:b/>
                <w:bCs/>
                <w:color w:val="000000"/>
              </w:rPr>
              <w:t>認識形狀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="0049677A">
              <w:rPr>
                <w:rFonts w:ascii="標楷體" w:eastAsia="標楷體" w:hAnsi="標楷體"/>
              </w:rPr>
              <w:t>1.</w:t>
            </w:r>
            <w:r w:rsidR="0049677A">
              <w:rPr>
                <w:rFonts w:ascii="標楷體" w:eastAsia="標楷體" w:hAnsi="標楷體" w:hint="eastAsia"/>
              </w:rPr>
              <w:t>堆疊與分類</w:t>
            </w:r>
          </w:p>
        </w:tc>
        <w:tc>
          <w:tcPr>
            <w:tcW w:w="1261" w:type="dxa"/>
            <w:vAlign w:val="center"/>
          </w:tcPr>
          <w:p w14:paraId="2FAD6CDA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十九</w:t>
            </w:r>
          </w:p>
        </w:tc>
        <w:tc>
          <w:tcPr>
            <w:tcW w:w="4200" w:type="dxa"/>
            <w:gridSpan w:val="3"/>
            <w:vAlign w:val="center"/>
          </w:tcPr>
          <w:p w14:paraId="2B35A144" w14:textId="7EBAC542" w:rsidR="00832CFD" w:rsidRPr="00452DE6" w:rsidRDefault="00832CFD" w:rsidP="00832CF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52DE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52DE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1F2473"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  <w:p w14:paraId="43787EC7" w14:textId="19B93FCC" w:rsidR="00832CFD" w:rsidRPr="00633305" w:rsidRDefault="00665E79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 w:rsidR="001F2473">
              <w:rPr>
                <w:rFonts w:ascii="標楷體" w:eastAsia="標楷體" w:hAnsi="標楷體" w:hint="eastAsia"/>
              </w:rPr>
              <w:t>時間的前後</w:t>
            </w:r>
          </w:p>
        </w:tc>
      </w:tr>
      <w:tr w:rsidR="00832CFD" w:rsidRPr="00DD3F78" w14:paraId="479ED792" w14:textId="77777777" w:rsidTr="008D44A1">
        <w:tc>
          <w:tcPr>
            <w:tcW w:w="810" w:type="dxa"/>
            <w:vAlign w:val="center"/>
          </w:tcPr>
          <w:p w14:paraId="3D0F32C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九</w:t>
            </w:r>
          </w:p>
        </w:tc>
        <w:tc>
          <w:tcPr>
            <w:tcW w:w="3357" w:type="dxa"/>
            <w:gridSpan w:val="5"/>
            <w:vAlign w:val="center"/>
          </w:tcPr>
          <w:p w14:paraId="0B1CD199" w14:textId="1DAD43AF" w:rsidR="00832CFD" w:rsidRPr="00147CA7" w:rsidRDefault="00832CFD" w:rsidP="00832CFD">
            <w:pPr>
              <w:jc w:val="both"/>
              <w:rPr>
                <w:rFonts w:ascii="標楷體" w:eastAsia="標楷體" w:hAnsi="標楷體" w:hint="eastAsia"/>
              </w:rPr>
            </w:pPr>
            <w:r w:rsidRPr="00796093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t xml:space="preserve">5 </w:t>
            </w:r>
            <w:r w:rsidR="003B7DFF">
              <w:rPr>
                <w:rFonts w:ascii="標楷體" w:eastAsia="標楷體" w:hAnsi="標楷體" w:hint="eastAsia"/>
                <w:b/>
                <w:bCs/>
                <w:color w:val="000000"/>
              </w:rPr>
              <w:t>認識形狀</w:t>
            </w:r>
            <w:r w:rsidR="0049677A">
              <w:rPr>
                <w:rFonts w:ascii="標楷體" w:eastAsia="標楷體" w:hAnsi="標楷體"/>
                <w:b/>
                <w:bCs/>
                <w:color w:val="000000"/>
              </w:rPr>
              <w:br/>
            </w:r>
            <w:r w:rsidR="0049677A">
              <w:rPr>
                <w:rFonts w:ascii="標楷體" w:eastAsia="標楷體" w:hAnsi="標楷體"/>
              </w:rPr>
              <w:t>1.</w:t>
            </w:r>
            <w:r w:rsidR="0049677A">
              <w:rPr>
                <w:rFonts w:ascii="標楷體" w:eastAsia="標楷體" w:hAnsi="標楷體" w:hint="eastAsia"/>
              </w:rPr>
              <w:t>認識</w:t>
            </w:r>
            <w:r w:rsidR="00147CA7">
              <w:rPr>
                <w:rFonts w:ascii="標楷體" w:eastAsia="標楷體" w:hAnsi="標楷體" w:hint="eastAsia"/>
              </w:rPr>
              <w:t>形狀</w:t>
            </w:r>
            <w:r w:rsidR="0049677A">
              <w:rPr>
                <w:rFonts w:ascii="標楷體" w:eastAsia="標楷體" w:hAnsi="標楷體"/>
              </w:rPr>
              <w:br/>
              <w:t>3.</w:t>
            </w:r>
            <w:r w:rsidR="00147CA7">
              <w:rPr>
                <w:rFonts w:ascii="標楷體" w:eastAsia="標楷體" w:hAnsi="標楷體" w:hint="eastAsia"/>
              </w:rPr>
              <w:t>拼一拼</w:t>
            </w:r>
          </w:p>
        </w:tc>
        <w:tc>
          <w:tcPr>
            <w:tcW w:w="1261" w:type="dxa"/>
            <w:vAlign w:val="center"/>
          </w:tcPr>
          <w:p w14:paraId="6BA18178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二十</w:t>
            </w:r>
          </w:p>
        </w:tc>
        <w:tc>
          <w:tcPr>
            <w:tcW w:w="4200" w:type="dxa"/>
            <w:gridSpan w:val="3"/>
            <w:vAlign w:val="center"/>
          </w:tcPr>
          <w:p w14:paraId="2DF0BCD9" w14:textId="77777777" w:rsidR="00832CFD" w:rsidRPr="0085219E" w:rsidRDefault="00832CFD" w:rsidP="00832CFD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單元</w:t>
            </w:r>
            <w:r w:rsidRPr="0085219E">
              <w:rPr>
                <w:rFonts w:ascii="標楷體" w:eastAsia="標楷體" w:hAnsi="標楷體"/>
                <w:b/>
                <w:bCs/>
                <w:szCs w:val="24"/>
              </w:rPr>
              <w:t>6-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複習</w:t>
            </w:r>
          </w:p>
          <w:p w14:paraId="0789AC2C" w14:textId="77777777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期末考</w:t>
            </w:r>
          </w:p>
        </w:tc>
      </w:tr>
      <w:tr w:rsidR="00832CFD" w:rsidRPr="00DD3F78" w14:paraId="332583B8" w14:textId="77777777" w:rsidTr="008D44A1">
        <w:tc>
          <w:tcPr>
            <w:tcW w:w="810" w:type="dxa"/>
            <w:vAlign w:val="center"/>
          </w:tcPr>
          <w:p w14:paraId="33C0CFBC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</w:t>
            </w:r>
          </w:p>
        </w:tc>
        <w:tc>
          <w:tcPr>
            <w:tcW w:w="3357" w:type="dxa"/>
            <w:gridSpan w:val="5"/>
            <w:vAlign w:val="center"/>
          </w:tcPr>
          <w:p w14:paraId="06EE3505" w14:textId="77777777" w:rsidR="00832CFD" w:rsidRDefault="00832CFD" w:rsidP="00832CFD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2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1-5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複習</w:t>
            </w:r>
          </w:p>
          <w:p w14:paraId="7B74AC7F" w14:textId="77777777" w:rsidR="00832CFD" w:rsidRPr="00633305" w:rsidRDefault="00832CFD" w:rsidP="00832CFD">
            <w:pPr>
              <w:jc w:val="both"/>
              <w:rPr>
                <w:rFonts w:ascii="新細明體"/>
                <w:sz w:val="2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期中考</w:t>
            </w:r>
          </w:p>
        </w:tc>
        <w:tc>
          <w:tcPr>
            <w:tcW w:w="1261" w:type="dxa"/>
            <w:vAlign w:val="center"/>
          </w:tcPr>
          <w:p w14:paraId="460A805E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二十一</w:t>
            </w:r>
          </w:p>
        </w:tc>
        <w:tc>
          <w:tcPr>
            <w:tcW w:w="4200" w:type="dxa"/>
            <w:gridSpan w:val="3"/>
            <w:vAlign w:val="center"/>
          </w:tcPr>
          <w:p w14:paraId="1BEB7649" w14:textId="77777777" w:rsidR="00832CFD" w:rsidRPr="00633305" w:rsidRDefault="00832CFD" w:rsidP="00832CFD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檢討、數學桌遊</w:t>
            </w:r>
          </w:p>
        </w:tc>
      </w:tr>
      <w:tr w:rsidR="00832CFD" w:rsidRPr="00DD3F78" w14:paraId="340A118E" w14:textId="77777777" w:rsidTr="008D44A1">
        <w:tc>
          <w:tcPr>
            <w:tcW w:w="810" w:type="dxa"/>
            <w:vAlign w:val="center"/>
          </w:tcPr>
          <w:p w14:paraId="413B0256" w14:textId="77777777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633305">
              <w:rPr>
                <w:rFonts w:ascii="標楷體" w:eastAsia="標楷體" w:hAnsi="標楷體" w:hint="eastAsia"/>
                <w:sz w:val="22"/>
              </w:rPr>
              <w:t>十一</w:t>
            </w:r>
          </w:p>
        </w:tc>
        <w:tc>
          <w:tcPr>
            <w:tcW w:w="3357" w:type="dxa"/>
            <w:gridSpan w:val="5"/>
            <w:vAlign w:val="center"/>
          </w:tcPr>
          <w:p w14:paraId="0FD56494" w14:textId="12490F3D" w:rsidR="00832CFD" w:rsidRPr="0049677A" w:rsidRDefault="00832CFD" w:rsidP="00832CFD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52DE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52DE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 w:rsidR="0030384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10以內的加法</w:t>
            </w:r>
          </w:p>
          <w:p w14:paraId="0880323F" w14:textId="103525C2" w:rsidR="0049677A" w:rsidRPr="00633305" w:rsidRDefault="00832CFD" w:rsidP="0049677A">
            <w:pPr>
              <w:widowControl/>
              <w:jc w:val="both"/>
              <w:rPr>
                <w:rFonts w:ascii="標楷體" w:eastAsia="標楷體" w:hAnsi="標楷體"/>
                <w:sz w:val="22"/>
              </w:rPr>
            </w:pPr>
            <w:r w:rsidRPr="00452DE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</w:t>
            </w:r>
            <w:r w:rsidR="00FB34E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.</w:t>
            </w:r>
            <w:r w:rsidR="0030384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加法算式</w:t>
            </w:r>
          </w:p>
          <w:p w14:paraId="3914625E" w14:textId="2777F819" w:rsidR="00832CFD" w:rsidRPr="00633305" w:rsidRDefault="00FB34EF" w:rsidP="00832CFD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A33E6E">
              <w:rPr>
                <w:rFonts w:ascii="標楷體" w:eastAsia="標楷體" w:hAnsi="標楷體"/>
                <w:szCs w:val="24"/>
              </w:rPr>
              <w:t>2.</w:t>
            </w:r>
            <w:r w:rsidR="0030384F">
              <w:rPr>
                <w:rFonts w:ascii="標楷體" w:eastAsia="標楷體" w:hAnsi="標楷體" w:hint="eastAsia"/>
                <w:szCs w:val="24"/>
              </w:rPr>
              <w:t>0的加法</w:t>
            </w:r>
          </w:p>
        </w:tc>
        <w:tc>
          <w:tcPr>
            <w:tcW w:w="1261" w:type="dxa"/>
            <w:vAlign w:val="center"/>
          </w:tcPr>
          <w:p w14:paraId="5E0E94ED" w14:textId="22E27169" w:rsidR="00832CFD" w:rsidRPr="00633305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2042B265" w14:textId="77777777" w:rsidR="00832CFD" w:rsidRDefault="00832CFD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7867E483" w14:textId="77777777" w:rsidR="00AF14E1" w:rsidRDefault="00AF14E1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237EE4C6" w14:textId="77777777" w:rsidR="00AF14E1" w:rsidRDefault="00AF14E1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14:paraId="70742DB3" w14:textId="44B65F9D" w:rsidR="00AF14E1" w:rsidRPr="00633305" w:rsidRDefault="00AF14E1" w:rsidP="00832CFD">
            <w:pPr>
              <w:jc w:val="both"/>
              <w:rPr>
                <w:rFonts w:ascii="標楷體" w:eastAsia="標楷體" w:hAnsi="標楷體" w:hint="eastAsia"/>
                <w:sz w:val="22"/>
                <w:szCs w:val="24"/>
              </w:rPr>
            </w:pPr>
          </w:p>
        </w:tc>
      </w:tr>
      <w:tr w:rsidR="00560796" w:rsidRPr="00DD3F78" w14:paraId="019574FF" w14:textId="77777777" w:rsidTr="008D44A1">
        <w:tc>
          <w:tcPr>
            <w:tcW w:w="9628" w:type="dxa"/>
            <w:gridSpan w:val="10"/>
            <w:vAlign w:val="center"/>
          </w:tcPr>
          <w:p w14:paraId="01505339" w14:textId="77777777" w:rsidR="00560796" w:rsidRPr="00727587" w:rsidRDefault="00560796" w:rsidP="00560796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lastRenderedPageBreak/>
              <w:t>下學期</w:t>
            </w:r>
          </w:p>
        </w:tc>
      </w:tr>
      <w:tr w:rsidR="00560796" w:rsidRPr="00DD3F78" w14:paraId="1F289A6A" w14:textId="77777777" w:rsidTr="008D44A1">
        <w:tc>
          <w:tcPr>
            <w:tcW w:w="810" w:type="dxa"/>
            <w:vAlign w:val="center"/>
          </w:tcPr>
          <w:p w14:paraId="5DB61275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3357" w:type="dxa"/>
            <w:gridSpan w:val="5"/>
            <w:vAlign w:val="center"/>
          </w:tcPr>
          <w:p w14:paraId="2CEF0435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727587">
              <w:rPr>
                <w:rFonts w:ascii="標楷體" w:eastAsia="標楷體" w:hAnsi="標楷體"/>
                <w:szCs w:val="24"/>
              </w:rPr>
              <w:t>/</w:t>
            </w:r>
            <w:r w:rsidRPr="00727587">
              <w:rPr>
                <w:rFonts w:ascii="標楷體" w:eastAsia="標楷體" w:hAnsi="標楷體" w:hint="eastAsia"/>
                <w:szCs w:val="24"/>
              </w:rPr>
              <w:t>內容</w:t>
            </w:r>
            <w:r w:rsidRPr="00727587">
              <w:rPr>
                <w:rFonts w:ascii="標楷體" w:eastAsia="標楷體" w:hAnsi="標楷體"/>
                <w:szCs w:val="24"/>
              </w:rPr>
              <w:t>(</w:t>
            </w:r>
            <w:r w:rsidRPr="00727587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727587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261" w:type="dxa"/>
            <w:vAlign w:val="center"/>
          </w:tcPr>
          <w:p w14:paraId="68812D7C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4200" w:type="dxa"/>
            <w:gridSpan w:val="3"/>
            <w:vAlign w:val="center"/>
          </w:tcPr>
          <w:p w14:paraId="3EBACBC8" w14:textId="77777777" w:rsidR="00560796" w:rsidRPr="00727587" w:rsidRDefault="00560796" w:rsidP="00D001A5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727587">
              <w:rPr>
                <w:rFonts w:ascii="標楷體" w:eastAsia="標楷體" w:hAnsi="標楷體" w:hint="eastAsia"/>
                <w:szCs w:val="24"/>
              </w:rPr>
              <w:t>單元名稱</w:t>
            </w:r>
            <w:r w:rsidRPr="00727587">
              <w:rPr>
                <w:rFonts w:ascii="標楷體" w:eastAsia="標楷體" w:hAnsi="標楷體"/>
                <w:szCs w:val="24"/>
              </w:rPr>
              <w:t>/</w:t>
            </w:r>
            <w:r w:rsidRPr="00727587">
              <w:rPr>
                <w:rFonts w:ascii="標楷體" w:eastAsia="標楷體" w:hAnsi="標楷體" w:hint="eastAsia"/>
                <w:szCs w:val="24"/>
              </w:rPr>
              <w:t>內容</w:t>
            </w:r>
            <w:r w:rsidRPr="00727587">
              <w:rPr>
                <w:rFonts w:ascii="標楷體" w:eastAsia="標楷體" w:hAnsi="標楷體"/>
                <w:szCs w:val="24"/>
              </w:rPr>
              <w:t>(</w:t>
            </w:r>
            <w:r w:rsidRPr="00727587">
              <w:rPr>
                <w:rFonts w:ascii="標楷體" w:eastAsia="標楷體" w:hAnsi="標楷體" w:hint="eastAsia"/>
                <w:szCs w:val="24"/>
              </w:rPr>
              <w:t>教學重點</w:t>
            </w:r>
            <w:r w:rsidRPr="00727587"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832CFD" w:rsidRPr="00DD3F78" w14:paraId="67F3AFAC" w14:textId="77777777" w:rsidTr="008D44A1">
        <w:tc>
          <w:tcPr>
            <w:tcW w:w="810" w:type="dxa"/>
            <w:vAlign w:val="center"/>
          </w:tcPr>
          <w:p w14:paraId="73B8976A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一</w:t>
            </w:r>
          </w:p>
        </w:tc>
        <w:tc>
          <w:tcPr>
            <w:tcW w:w="3357" w:type="dxa"/>
            <w:gridSpan w:val="5"/>
            <w:vAlign w:val="center"/>
          </w:tcPr>
          <w:p w14:paraId="0B95C595" w14:textId="20BDA40D" w:rsidR="00832CFD" w:rsidRPr="004D0D36" w:rsidRDefault="00832CFD" w:rsidP="00832C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 w:rsidR="004A18D0">
              <w:rPr>
                <w:rFonts w:ascii="標楷體" w:eastAsia="標楷體" w:hAnsi="標楷體" w:hint="eastAsia"/>
                <w:b/>
                <w:bCs/>
                <w:color w:val="000000"/>
              </w:rPr>
              <w:t>20以內的加法</w:t>
            </w:r>
          </w:p>
          <w:p w14:paraId="0BC99337" w14:textId="6C5C6367" w:rsidR="00832CFD" w:rsidRPr="00CD2DB5" w:rsidRDefault="00832CFD" w:rsidP="00832CFD">
            <w:pPr>
              <w:jc w:val="both"/>
              <w:rPr>
                <w:rFonts w:ascii="新細明體" w:cs="Arial Unicode MS" w:hint="eastAsia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4A18D0">
              <w:rPr>
                <w:rFonts w:ascii="標楷體" w:eastAsia="標楷體" w:hAnsi="標楷體" w:hint="eastAsia"/>
                <w:color w:val="000000"/>
              </w:rPr>
              <w:t>基本加法</w:t>
            </w:r>
            <w:r w:rsidR="007B60D0">
              <w:rPr>
                <w:rFonts w:ascii="標楷體" w:eastAsia="標楷體" w:hAnsi="標楷體"/>
                <w:color w:val="000000"/>
              </w:rPr>
              <w:br/>
            </w:r>
            <w:r w:rsidR="007B60D0" w:rsidRPr="007B60D0">
              <w:rPr>
                <w:rFonts w:ascii="標楷體" w:eastAsia="標楷體" w:hAnsi="標楷體" w:cs="Arial Unicode MS"/>
                <w:color w:val="000000"/>
              </w:rPr>
              <w:t>2.</w:t>
            </w:r>
            <w:r w:rsidR="004A18D0">
              <w:rPr>
                <w:rFonts w:ascii="標楷體" w:eastAsia="標楷體" w:hAnsi="標楷體" w:cs="Arial Unicode MS" w:hint="eastAsia"/>
                <w:color w:val="000000"/>
              </w:rPr>
              <w:t>5+6和6+5</w:t>
            </w:r>
          </w:p>
        </w:tc>
        <w:tc>
          <w:tcPr>
            <w:tcW w:w="1261" w:type="dxa"/>
            <w:vAlign w:val="center"/>
          </w:tcPr>
          <w:p w14:paraId="4F214D4B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十二</w:t>
            </w:r>
          </w:p>
        </w:tc>
        <w:tc>
          <w:tcPr>
            <w:tcW w:w="4200" w:type="dxa"/>
            <w:gridSpan w:val="3"/>
            <w:vAlign w:val="center"/>
          </w:tcPr>
          <w:p w14:paraId="4B9F0572" w14:textId="77777777" w:rsidR="000352C7" w:rsidRPr="004D0D36" w:rsidRDefault="000352C7" w:rsidP="000352C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100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以內的數</w:t>
            </w:r>
          </w:p>
          <w:p w14:paraId="2EA0C008" w14:textId="129F8F33" w:rsidR="00832CFD" w:rsidRPr="00CD2DB5" w:rsidRDefault="0035714D" w:rsidP="00832CFD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怎麼付錢</w:t>
            </w:r>
          </w:p>
        </w:tc>
      </w:tr>
      <w:tr w:rsidR="00832CFD" w:rsidRPr="00DD3F78" w14:paraId="4FDCD3E9" w14:textId="77777777" w:rsidTr="008D44A1">
        <w:tc>
          <w:tcPr>
            <w:tcW w:w="810" w:type="dxa"/>
            <w:vAlign w:val="center"/>
          </w:tcPr>
          <w:p w14:paraId="0AA73F3E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</w:t>
            </w:r>
          </w:p>
        </w:tc>
        <w:tc>
          <w:tcPr>
            <w:tcW w:w="3357" w:type="dxa"/>
            <w:gridSpan w:val="5"/>
            <w:vAlign w:val="center"/>
          </w:tcPr>
          <w:p w14:paraId="4D31D443" w14:textId="01FAF81B" w:rsidR="00832CFD" w:rsidRPr="007B60D0" w:rsidRDefault="00832CFD" w:rsidP="00832CFD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1 </w:t>
            </w:r>
            <w:r w:rsidR="004331B3">
              <w:rPr>
                <w:rFonts w:ascii="標楷體" w:eastAsia="標楷體" w:hAnsi="標楷體" w:hint="eastAsia"/>
                <w:b/>
                <w:bCs/>
                <w:color w:val="000000"/>
              </w:rPr>
              <w:t>20以內的加法</w:t>
            </w:r>
          </w:p>
          <w:p w14:paraId="22BB3EB5" w14:textId="77777777" w:rsidR="004331B3" w:rsidRDefault="00832CFD" w:rsidP="004331B3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4331B3" w:rsidRPr="004331B3">
              <w:rPr>
                <w:rFonts w:ascii="標楷體" w:eastAsia="標楷體" w:hAnsi="標楷體" w:hint="eastAsia"/>
                <w:color w:val="000000"/>
              </w:rPr>
              <w:t>加法算式的規律、</w:t>
            </w:r>
          </w:p>
          <w:p w14:paraId="0BA8E4A9" w14:textId="296C064F" w:rsidR="00832CFD" w:rsidRPr="004331B3" w:rsidRDefault="004331B3" w:rsidP="00832CF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4331B3">
              <w:rPr>
                <w:rFonts w:ascii="標楷體" w:eastAsia="標楷體" w:hAnsi="標楷體" w:hint="eastAsia"/>
                <w:color w:val="000000"/>
              </w:rPr>
              <w:t>練習園地</w:t>
            </w:r>
          </w:p>
        </w:tc>
        <w:tc>
          <w:tcPr>
            <w:tcW w:w="1261" w:type="dxa"/>
            <w:vAlign w:val="center"/>
          </w:tcPr>
          <w:p w14:paraId="6958E475" w14:textId="77777777" w:rsidR="00832CFD" w:rsidRPr="00DD3F78" w:rsidRDefault="00832CFD" w:rsidP="00832CFD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十三</w:t>
            </w:r>
          </w:p>
        </w:tc>
        <w:tc>
          <w:tcPr>
            <w:tcW w:w="4200" w:type="dxa"/>
            <w:gridSpan w:val="3"/>
            <w:vAlign w:val="center"/>
          </w:tcPr>
          <w:p w14:paraId="12415E22" w14:textId="7775C097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="00357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35714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幾月幾日星期幾</w:t>
            </w:r>
          </w:p>
          <w:p w14:paraId="4AE3E588" w14:textId="77777777" w:rsidR="00832CFD" w:rsidRDefault="00CD39F1" w:rsidP="00832CF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1.</w:t>
            </w:r>
            <w:r w:rsidR="0035714D">
              <w:rPr>
                <w:rFonts w:ascii="標楷體" w:eastAsia="標楷體" w:hAnsi="標楷體" w:cs="新細明體" w:hint="eastAsia"/>
                <w:kern w:val="0"/>
                <w:szCs w:val="24"/>
              </w:rPr>
              <w:t>認識日曆</w:t>
            </w:r>
          </w:p>
          <w:p w14:paraId="70C4FAF7" w14:textId="667FFE97" w:rsidR="0035714D" w:rsidRPr="00CD39F1" w:rsidRDefault="0035714D" w:rsidP="00832CFD">
            <w:pPr>
              <w:jc w:val="both"/>
              <w:rPr>
                <w:rFonts w:ascii="標楷體" w:eastAsia="標楷體" w:hAnsi="標楷體" w:hint="eastAsia"/>
                <w:sz w:val="22"/>
                <w:szCs w:val="24"/>
              </w:rPr>
            </w:pPr>
            <w:r w:rsidRPr="0035714D">
              <w:rPr>
                <w:rFonts w:ascii="標楷體" w:eastAsia="標楷體" w:hAnsi="標楷體" w:hint="eastAsia"/>
                <w:szCs w:val="28"/>
              </w:rPr>
              <w:t>2.認識月曆</w:t>
            </w:r>
          </w:p>
        </w:tc>
      </w:tr>
      <w:tr w:rsidR="00CD39F1" w:rsidRPr="00DD3F78" w14:paraId="3BBF7AEF" w14:textId="77777777" w:rsidTr="008D44A1">
        <w:tc>
          <w:tcPr>
            <w:tcW w:w="810" w:type="dxa"/>
            <w:vAlign w:val="center"/>
          </w:tcPr>
          <w:p w14:paraId="65BA66FC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三</w:t>
            </w:r>
          </w:p>
        </w:tc>
        <w:tc>
          <w:tcPr>
            <w:tcW w:w="3357" w:type="dxa"/>
            <w:gridSpan w:val="5"/>
            <w:vAlign w:val="center"/>
          </w:tcPr>
          <w:p w14:paraId="1B90ABCC" w14:textId="2F69F2E9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 w:rsidR="00E95BBA">
              <w:rPr>
                <w:rFonts w:ascii="標楷體" w:eastAsia="標楷體" w:hAnsi="標楷體" w:hint="eastAsia"/>
                <w:b/>
                <w:bCs/>
                <w:color w:val="000000"/>
              </w:rPr>
              <w:t>長度</w:t>
            </w:r>
          </w:p>
          <w:p w14:paraId="181B68DC" w14:textId="250BEEDA" w:rsidR="00CD39F1" w:rsidRPr="007B60D0" w:rsidRDefault="00CD39F1" w:rsidP="00CD39F1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E95BBA" w:rsidRPr="00E95BBA">
              <w:rPr>
                <w:rFonts w:ascii="標楷體" w:eastAsia="標楷體" w:hAnsi="標楷體" w:hint="eastAsia"/>
                <w:color w:val="000000"/>
              </w:rPr>
              <w:t>量長度，比一比</w:t>
            </w:r>
          </w:p>
        </w:tc>
        <w:tc>
          <w:tcPr>
            <w:tcW w:w="1261" w:type="dxa"/>
            <w:vAlign w:val="center"/>
          </w:tcPr>
          <w:p w14:paraId="6E9278C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十四</w:t>
            </w:r>
          </w:p>
        </w:tc>
        <w:tc>
          <w:tcPr>
            <w:tcW w:w="4200" w:type="dxa"/>
            <w:gridSpan w:val="3"/>
            <w:vAlign w:val="center"/>
          </w:tcPr>
          <w:p w14:paraId="0430D86B" w14:textId="2852D10D" w:rsidR="00CD39F1" w:rsidRPr="000F2C3D" w:rsidRDefault="00CD39F1" w:rsidP="000F2C3D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7</w:t>
            </w:r>
            <w:r w:rsidR="000F2C3D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="000F2C3D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幾月幾日星期幾</w:t>
            </w:r>
          </w:p>
          <w:p w14:paraId="60EB3E3C" w14:textId="4C447218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543E03" w:rsidRPr="00543E03">
              <w:rPr>
                <w:rFonts w:ascii="標楷體" w:eastAsia="標楷體" w:hAnsi="標楷體" w:hint="eastAsia"/>
                <w:color w:val="000000"/>
              </w:rPr>
              <w:t>月曆的應用</w:t>
            </w:r>
          </w:p>
        </w:tc>
      </w:tr>
      <w:tr w:rsidR="00CD39F1" w:rsidRPr="00DD3F78" w14:paraId="723051D1" w14:textId="77777777" w:rsidTr="008D44A1">
        <w:tc>
          <w:tcPr>
            <w:tcW w:w="810" w:type="dxa"/>
            <w:vAlign w:val="center"/>
          </w:tcPr>
          <w:p w14:paraId="3BDBF552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四</w:t>
            </w:r>
          </w:p>
        </w:tc>
        <w:tc>
          <w:tcPr>
            <w:tcW w:w="3357" w:type="dxa"/>
            <w:gridSpan w:val="5"/>
            <w:vAlign w:val="center"/>
          </w:tcPr>
          <w:p w14:paraId="005F241C" w14:textId="40769F6B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2 </w:t>
            </w:r>
            <w:r w:rsidR="00BF74A6">
              <w:rPr>
                <w:rFonts w:ascii="標楷體" w:eastAsia="標楷體" w:hAnsi="標楷體" w:hint="eastAsia"/>
                <w:b/>
                <w:bCs/>
                <w:color w:val="000000"/>
              </w:rPr>
              <w:t>長度</w:t>
            </w:r>
            <w:r w:rsidR="00BF74A6" w:rsidRPr="004D0D36">
              <w:rPr>
                <w:rFonts w:ascii="標楷體" w:eastAsia="標楷體" w:hAnsi="標楷體"/>
              </w:rPr>
              <w:t xml:space="preserve"> </w:t>
            </w:r>
          </w:p>
          <w:p w14:paraId="53C5470D" w14:textId="3FDAA08D" w:rsidR="00CD39F1" w:rsidRPr="00BF74A6" w:rsidRDefault="00CD39F1" w:rsidP="00CD39F1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F74A6" w:rsidRPr="00BF74A6">
              <w:rPr>
                <w:rFonts w:ascii="標楷體" w:eastAsia="標楷體" w:hAnsi="標楷體" w:hint="eastAsia"/>
                <w:color w:val="000000"/>
              </w:rPr>
              <w:t>長度的合成和分解</w:t>
            </w:r>
          </w:p>
        </w:tc>
        <w:tc>
          <w:tcPr>
            <w:tcW w:w="1261" w:type="dxa"/>
            <w:vAlign w:val="center"/>
          </w:tcPr>
          <w:p w14:paraId="524397B6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十五</w:t>
            </w:r>
          </w:p>
        </w:tc>
        <w:tc>
          <w:tcPr>
            <w:tcW w:w="4200" w:type="dxa"/>
            <w:gridSpan w:val="3"/>
            <w:vAlign w:val="center"/>
          </w:tcPr>
          <w:p w14:paraId="70CAF9F0" w14:textId="77777777" w:rsidR="001D77F4" w:rsidRPr="004D0D36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二位數的加減法</w:t>
            </w:r>
          </w:p>
          <w:p w14:paraId="14C8B0B8" w14:textId="35E36FEA" w:rsidR="00CD39F1" w:rsidRPr="00CD39F1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加法計算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不進位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加法計算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進位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CD39F1" w:rsidRPr="00DD3F78" w14:paraId="24F64DF4" w14:textId="77777777" w:rsidTr="008D44A1">
        <w:tc>
          <w:tcPr>
            <w:tcW w:w="810" w:type="dxa"/>
            <w:vAlign w:val="center"/>
          </w:tcPr>
          <w:p w14:paraId="42BFAA00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五</w:t>
            </w:r>
          </w:p>
        </w:tc>
        <w:tc>
          <w:tcPr>
            <w:tcW w:w="3357" w:type="dxa"/>
            <w:gridSpan w:val="5"/>
            <w:vAlign w:val="center"/>
          </w:tcPr>
          <w:p w14:paraId="4DE98B34" w14:textId="1EA35AAE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3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20以內的減法</w:t>
            </w:r>
          </w:p>
          <w:p w14:paraId="138E357E" w14:textId="3C1ED10F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基本減法</w:t>
            </w:r>
          </w:p>
          <w:p w14:paraId="51A6CFF4" w14:textId="38A876EB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2.</w:t>
            </w:r>
            <w:r w:rsidR="00B62FD2">
              <w:rPr>
                <w:rFonts w:ascii="標楷體" w:eastAsia="標楷體" w:hAnsi="標楷體" w:hint="eastAsia"/>
                <w:color w:val="000000"/>
              </w:rPr>
              <w:t>比比看</w:t>
            </w:r>
          </w:p>
        </w:tc>
        <w:tc>
          <w:tcPr>
            <w:tcW w:w="1261" w:type="dxa"/>
            <w:vAlign w:val="center"/>
          </w:tcPr>
          <w:p w14:paraId="0784B1C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十六</w:t>
            </w:r>
          </w:p>
        </w:tc>
        <w:tc>
          <w:tcPr>
            <w:tcW w:w="4200" w:type="dxa"/>
            <w:gridSpan w:val="3"/>
            <w:vAlign w:val="center"/>
          </w:tcPr>
          <w:p w14:paraId="090D88B5" w14:textId="77777777" w:rsidR="001D77F4" w:rsidRPr="004D0D36" w:rsidRDefault="001D77F4" w:rsidP="001D77F4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二位數的加減法</w:t>
            </w:r>
          </w:p>
          <w:p w14:paraId="478719D1" w14:textId="67424B90" w:rsidR="00CD39F1" w:rsidRPr="00A010E2" w:rsidRDefault="001D77F4" w:rsidP="001D77F4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 w:hint="eastAsia"/>
                <w:color w:val="000000"/>
              </w:rPr>
              <w:t>減法計算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不退位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>
              <w:rPr>
                <w:rFonts w:ascii="標楷體" w:eastAsia="標楷體" w:hAnsi="標楷體" w:hint="eastAsia"/>
                <w:color w:val="000000"/>
              </w:rPr>
              <w:t>減法計算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退位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CD39F1" w:rsidRPr="00DD3F78" w14:paraId="40E6DC06" w14:textId="77777777" w:rsidTr="008D44A1">
        <w:tc>
          <w:tcPr>
            <w:tcW w:w="810" w:type="dxa"/>
            <w:vAlign w:val="center"/>
          </w:tcPr>
          <w:p w14:paraId="18195A1E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六</w:t>
            </w:r>
          </w:p>
        </w:tc>
        <w:tc>
          <w:tcPr>
            <w:tcW w:w="3357" w:type="dxa"/>
            <w:gridSpan w:val="5"/>
            <w:vAlign w:val="center"/>
          </w:tcPr>
          <w:p w14:paraId="1FA2E786" w14:textId="5A765C1D" w:rsidR="00CD39F1" w:rsidRPr="004D0D36" w:rsidRDefault="00CD39F1" w:rsidP="00CD39F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3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20以內的減法</w:t>
            </w:r>
          </w:p>
          <w:p w14:paraId="4798C31D" w14:textId="4FD94FB5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減法算式的規律</w:t>
            </w:r>
          </w:p>
        </w:tc>
        <w:tc>
          <w:tcPr>
            <w:tcW w:w="1261" w:type="dxa"/>
            <w:vAlign w:val="center"/>
          </w:tcPr>
          <w:p w14:paraId="4A821BA8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十七</w:t>
            </w:r>
          </w:p>
        </w:tc>
        <w:tc>
          <w:tcPr>
            <w:tcW w:w="4200" w:type="dxa"/>
            <w:gridSpan w:val="3"/>
            <w:vAlign w:val="center"/>
          </w:tcPr>
          <w:p w14:paraId="7C6BD9FD" w14:textId="3B0DD2E7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8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二位數的加減</w:t>
            </w:r>
            <w:r w:rsidR="001D77F4">
              <w:rPr>
                <w:rFonts w:ascii="標楷體" w:eastAsia="標楷體" w:hAnsi="標楷體" w:hint="eastAsia"/>
                <w:b/>
                <w:bCs/>
                <w:color w:val="000000"/>
              </w:rPr>
              <w:t>法</w:t>
            </w:r>
          </w:p>
          <w:p w14:paraId="5096B692" w14:textId="3489AFE6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1D77F4">
              <w:rPr>
                <w:rFonts w:ascii="標楷體" w:eastAsia="標楷體" w:hAnsi="標楷體" w:hint="eastAsia"/>
                <w:color w:val="000000"/>
              </w:rPr>
              <w:t>加一加，減一減</w:t>
            </w:r>
          </w:p>
        </w:tc>
      </w:tr>
      <w:tr w:rsidR="00CD39F1" w:rsidRPr="00DD3F78" w14:paraId="7313F857" w14:textId="77777777" w:rsidTr="008D44A1">
        <w:tc>
          <w:tcPr>
            <w:tcW w:w="810" w:type="dxa"/>
            <w:vAlign w:val="center"/>
          </w:tcPr>
          <w:p w14:paraId="7393BBF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七</w:t>
            </w:r>
          </w:p>
        </w:tc>
        <w:tc>
          <w:tcPr>
            <w:tcW w:w="3357" w:type="dxa"/>
            <w:gridSpan w:val="5"/>
            <w:vAlign w:val="center"/>
          </w:tcPr>
          <w:p w14:paraId="059F51F2" w14:textId="1CF7E620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4 </w:t>
            </w:r>
            <w:r w:rsidR="00B62FD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100以內的數</w:t>
            </w:r>
          </w:p>
          <w:p w14:paraId="4C176896" w14:textId="56BA2A39" w:rsidR="00CD39F1" w:rsidRPr="004D0D36" w:rsidRDefault="00CD39F1" w:rsidP="00CD39F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B62F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數到100</w:t>
            </w:r>
          </w:p>
          <w:p w14:paraId="39141AC2" w14:textId="239B3C02" w:rsidR="00CD39F1" w:rsidRPr="00CD2DB5" w:rsidRDefault="00CD39F1" w:rsidP="00CD39F1">
            <w:pPr>
              <w:jc w:val="both"/>
              <w:rPr>
                <w:rFonts w:ascii="新細明體" w:cs="Arial Unicode MS"/>
                <w:color w:val="000000"/>
                <w:sz w:val="20"/>
                <w:szCs w:val="20"/>
              </w:rPr>
            </w:pPr>
            <w:r w:rsidRPr="00955901">
              <w:rPr>
                <w:rFonts w:ascii="標楷體" w:eastAsia="標楷體" w:hAnsi="標楷體"/>
                <w:szCs w:val="28"/>
              </w:rPr>
              <w:t>2.</w:t>
            </w:r>
            <w:r w:rsidR="00B62FD2">
              <w:rPr>
                <w:rFonts w:ascii="標楷體" w:eastAsia="標楷體" w:hAnsi="標楷體" w:hint="eastAsia"/>
                <w:szCs w:val="28"/>
              </w:rPr>
              <w:t>認識十位和個位</w:t>
            </w:r>
          </w:p>
        </w:tc>
        <w:tc>
          <w:tcPr>
            <w:tcW w:w="1261" w:type="dxa"/>
            <w:vAlign w:val="center"/>
          </w:tcPr>
          <w:p w14:paraId="53535D4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十八</w:t>
            </w:r>
          </w:p>
        </w:tc>
        <w:tc>
          <w:tcPr>
            <w:tcW w:w="4200" w:type="dxa"/>
            <w:gridSpan w:val="3"/>
            <w:vAlign w:val="center"/>
          </w:tcPr>
          <w:p w14:paraId="402DDCE9" w14:textId="7AE19B92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9 </w:t>
            </w:r>
            <w:r w:rsidR="00983E17">
              <w:rPr>
                <w:rFonts w:ascii="標楷體" w:eastAsia="標楷體" w:hAnsi="標楷體" w:hint="eastAsia"/>
                <w:b/>
                <w:bCs/>
                <w:color w:val="000000"/>
              </w:rPr>
              <w:t>分類整理</w:t>
            </w:r>
          </w:p>
          <w:p w14:paraId="3A809D01" w14:textId="38EB97E3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983E17">
              <w:rPr>
                <w:rFonts w:ascii="標楷體" w:eastAsia="標楷體" w:hAnsi="標楷體" w:hint="eastAsia"/>
                <w:color w:val="000000"/>
              </w:rPr>
              <w:t>分類</w:t>
            </w:r>
          </w:p>
        </w:tc>
      </w:tr>
      <w:tr w:rsidR="00CD39F1" w:rsidRPr="00DD3F78" w14:paraId="370B41F5" w14:textId="77777777" w:rsidTr="008D44A1">
        <w:tc>
          <w:tcPr>
            <w:tcW w:w="810" w:type="dxa"/>
            <w:vAlign w:val="center"/>
          </w:tcPr>
          <w:p w14:paraId="602B1EA9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八</w:t>
            </w:r>
          </w:p>
        </w:tc>
        <w:tc>
          <w:tcPr>
            <w:tcW w:w="3357" w:type="dxa"/>
            <w:gridSpan w:val="5"/>
            <w:vAlign w:val="center"/>
          </w:tcPr>
          <w:p w14:paraId="71441960" w14:textId="796F6CF0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>4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B62FD2">
              <w:rPr>
                <w:rFonts w:ascii="標楷體" w:eastAsia="標楷體" w:hAnsi="標楷體" w:hint="eastAsia"/>
                <w:b/>
                <w:bCs/>
                <w:color w:val="000000"/>
              </w:rPr>
              <w:t>100以內的數</w:t>
            </w:r>
          </w:p>
          <w:p w14:paraId="5C8E6BDD" w14:textId="36276ADA" w:rsidR="00CD39F1" w:rsidRPr="00CD2DB5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B62FD2" w:rsidRPr="00B62FD2">
              <w:rPr>
                <w:rFonts w:ascii="標楷體" w:eastAsia="標楷體" w:hAnsi="標楷體" w:hint="eastAsia"/>
                <w:color w:val="000000"/>
              </w:rPr>
              <w:t>數的大小比較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 w:rsidR="00B62FD2">
              <w:rPr>
                <w:rFonts w:ascii="標楷體" w:eastAsia="標楷體" w:hAnsi="標楷體" w:hint="eastAsia"/>
                <w:color w:val="000000"/>
              </w:rPr>
              <w:t>百數表</w:t>
            </w:r>
          </w:p>
        </w:tc>
        <w:tc>
          <w:tcPr>
            <w:tcW w:w="1261" w:type="dxa"/>
            <w:vAlign w:val="center"/>
          </w:tcPr>
          <w:p w14:paraId="5ECCDE0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十九</w:t>
            </w:r>
          </w:p>
        </w:tc>
        <w:tc>
          <w:tcPr>
            <w:tcW w:w="4200" w:type="dxa"/>
            <w:gridSpan w:val="3"/>
            <w:vAlign w:val="center"/>
          </w:tcPr>
          <w:p w14:paraId="746E2C65" w14:textId="1D25D33F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/>
                <w:b/>
                <w:bCs/>
                <w:color w:val="000000"/>
              </w:rPr>
              <w:t xml:space="preserve"> </w:t>
            </w:r>
            <w:r w:rsidR="00983E17">
              <w:rPr>
                <w:rFonts w:ascii="標楷體" w:eastAsia="標楷體" w:hAnsi="標楷體" w:hint="eastAsia"/>
                <w:b/>
                <w:bCs/>
                <w:color w:val="000000"/>
              </w:rPr>
              <w:t>分類整理</w:t>
            </w:r>
          </w:p>
          <w:p w14:paraId="41AA22F1" w14:textId="3BD2BD2C" w:rsidR="00CD39F1" w:rsidRPr="00A010E2" w:rsidRDefault="00CD39F1" w:rsidP="00CD39F1">
            <w:pPr>
              <w:jc w:val="both"/>
              <w:rPr>
                <w:rFonts w:ascii="標楷體" w:eastAsia="標楷體" w:hAnsi="標楷體" w:hint="eastAsia"/>
                <w:sz w:val="22"/>
                <w:szCs w:val="24"/>
              </w:rPr>
            </w:pPr>
            <w:r>
              <w:rPr>
                <w:rFonts w:ascii="標楷體" w:eastAsia="標楷體" w:hAnsi="標楷體"/>
              </w:rPr>
              <w:t>1.</w:t>
            </w:r>
            <w:r w:rsidR="00983E17">
              <w:rPr>
                <w:rFonts w:ascii="標楷體" w:eastAsia="標楷體" w:hAnsi="標楷體" w:hint="eastAsia"/>
              </w:rPr>
              <w:t>紀錄</w:t>
            </w:r>
            <w:r w:rsidR="00983E17">
              <w:rPr>
                <w:rFonts w:ascii="標楷體" w:eastAsia="標楷體" w:hAnsi="標楷體"/>
              </w:rPr>
              <w:br/>
            </w:r>
            <w:r w:rsidR="00983E17">
              <w:rPr>
                <w:rFonts w:ascii="標楷體" w:eastAsia="標楷體" w:hAnsi="標楷體" w:hint="eastAsia"/>
              </w:rPr>
              <w:t>2.報讀</w:t>
            </w:r>
          </w:p>
        </w:tc>
      </w:tr>
      <w:tr w:rsidR="00CD39F1" w:rsidRPr="00DD3F78" w14:paraId="2B5E9074" w14:textId="77777777" w:rsidTr="008D44A1">
        <w:tc>
          <w:tcPr>
            <w:tcW w:w="810" w:type="dxa"/>
            <w:vAlign w:val="center"/>
          </w:tcPr>
          <w:p w14:paraId="45EE15A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九</w:t>
            </w:r>
          </w:p>
        </w:tc>
        <w:tc>
          <w:tcPr>
            <w:tcW w:w="3357" w:type="dxa"/>
            <w:gridSpan w:val="5"/>
            <w:vAlign w:val="center"/>
          </w:tcPr>
          <w:p w14:paraId="59C112E9" w14:textId="1075BF92" w:rsidR="00CD39F1" w:rsidRPr="004D0D36" w:rsidRDefault="00CD39F1" w:rsidP="00CD39F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4D0D36">
              <w:rPr>
                <w:rFonts w:ascii="標楷體" w:eastAsia="標楷體" w:hAnsi="標楷體" w:hint="eastAsia"/>
                <w:b/>
                <w:bCs/>
                <w:color w:val="000000"/>
              </w:rPr>
              <w:t>單元</w:t>
            </w:r>
            <w:r w:rsidRPr="004D0D36">
              <w:rPr>
                <w:rFonts w:ascii="標楷體" w:eastAsia="標楷體" w:hAnsi="標楷體"/>
                <w:b/>
                <w:bCs/>
                <w:color w:val="000000"/>
              </w:rPr>
              <w:t xml:space="preserve">5 </w:t>
            </w:r>
            <w:r w:rsidR="0079393F">
              <w:rPr>
                <w:rFonts w:ascii="標楷體" w:eastAsia="標楷體" w:hAnsi="標楷體" w:hint="eastAsia"/>
                <w:b/>
                <w:bCs/>
                <w:color w:val="000000"/>
              </w:rPr>
              <w:t>形狀與形體</w:t>
            </w:r>
          </w:p>
          <w:p w14:paraId="5EFF68C8" w14:textId="540FA12A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/>
                <w:color w:val="000000"/>
              </w:rPr>
              <w:t>1.</w:t>
            </w:r>
            <w:r w:rsidR="0079393F" w:rsidRPr="0079393F">
              <w:rPr>
                <w:rFonts w:ascii="標楷體" w:eastAsia="標楷體" w:hAnsi="標楷體" w:hint="eastAsia"/>
                <w:color w:val="000000"/>
              </w:rPr>
              <w:t>做圖形</w:t>
            </w:r>
            <w:r>
              <w:rPr>
                <w:rFonts w:ascii="標楷體" w:eastAsia="標楷體" w:hAnsi="標楷體"/>
                <w:color w:val="000000"/>
              </w:rPr>
              <w:br/>
              <w:t>2.</w:t>
            </w:r>
            <w:r w:rsidR="0079393F">
              <w:rPr>
                <w:rFonts w:ascii="標楷體" w:eastAsia="標楷體" w:hAnsi="標楷體" w:hint="eastAsia"/>
                <w:color w:val="000000"/>
              </w:rPr>
              <w:t>拼圖形</w:t>
            </w:r>
            <w:r>
              <w:rPr>
                <w:rFonts w:ascii="標楷體" w:eastAsia="標楷體" w:hAnsi="標楷體"/>
                <w:color w:val="000000"/>
              </w:rPr>
              <w:br/>
              <w:t>3.</w:t>
            </w:r>
            <w:r w:rsidR="0079393F">
              <w:rPr>
                <w:rFonts w:ascii="標楷體" w:eastAsia="標楷體" w:hAnsi="標楷體" w:hint="eastAsia"/>
                <w:color w:val="000000"/>
              </w:rPr>
              <w:t>堆形體</w:t>
            </w:r>
          </w:p>
        </w:tc>
        <w:tc>
          <w:tcPr>
            <w:tcW w:w="1261" w:type="dxa"/>
            <w:vAlign w:val="center"/>
          </w:tcPr>
          <w:p w14:paraId="0763AF54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二十</w:t>
            </w:r>
          </w:p>
        </w:tc>
        <w:tc>
          <w:tcPr>
            <w:tcW w:w="4200" w:type="dxa"/>
            <w:gridSpan w:val="3"/>
            <w:vAlign w:val="center"/>
          </w:tcPr>
          <w:p w14:paraId="1649E7DC" w14:textId="77777777" w:rsidR="00CD39F1" w:rsidRPr="0085219E" w:rsidRDefault="00CD39F1" w:rsidP="00CD39F1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單元</w:t>
            </w:r>
            <w:r w:rsidRPr="0085219E">
              <w:rPr>
                <w:rFonts w:ascii="標楷體" w:eastAsia="標楷體" w:hAnsi="標楷體"/>
                <w:b/>
                <w:bCs/>
                <w:szCs w:val="24"/>
              </w:rPr>
              <w:t>6-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9</w:t>
            </w: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複習</w:t>
            </w:r>
          </w:p>
          <w:p w14:paraId="2C509B32" w14:textId="77777777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85219E">
              <w:rPr>
                <w:rFonts w:ascii="標楷體" w:eastAsia="標楷體" w:hAnsi="標楷體" w:hint="eastAsia"/>
                <w:b/>
                <w:bCs/>
                <w:szCs w:val="24"/>
              </w:rPr>
              <w:t>期末考</w:t>
            </w:r>
          </w:p>
        </w:tc>
      </w:tr>
      <w:tr w:rsidR="00CD39F1" w:rsidRPr="00DD3F78" w14:paraId="27E6F898" w14:textId="77777777" w:rsidTr="008D44A1">
        <w:tc>
          <w:tcPr>
            <w:tcW w:w="810" w:type="dxa"/>
            <w:vAlign w:val="center"/>
          </w:tcPr>
          <w:p w14:paraId="65D869F6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</w:t>
            </w:r>
          </w:p>
        </w:tc>
        <w:tc>
          <w:tcPr>
            <w:tcW w:w="3357" w:type="dxa"/>
            <w:gridSpan w:val="5"/>
            <w:vAlign w:val="center"/>
          </w:tcPr>
          <w:p w14:paraId="3A65E892" w14:textId="77777777" w:rsidR="00CD39F1" w:rsidRDefault="00CD39F1" w:rsidP="00CD39F1">
            <w:pPr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520D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>1-5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複習</w:t>
            </w:r>
          </w:p>
          <w:p w14:paraId="7297F996" w14:textId="77777777" w:rsidR="00CD39F1" w:rsidRPr="00CD2DB5" w:rsidRDefault="00CD39F1" w:rsidP="00CD39F1">
            <w:pPr>
              <w:jc w:val="both"/>
              <w:rPr>
                <w:rFonts w:ascii="新細明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期中考</w:t>
            </w:r>
          </w:p>
        </w:tc>
        <w:tc>
          <w:tcPr>
            <w:tcW w:w="1261" w:type="dxa"/>
            <w:vAlign w:val="center"/>
          </w:tcPr>
          <w:p w14:paraId="4B4ED372" w14:textId="5138D190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2A12A23E" w14:textId="0BCC6B1D" w:rsidR="00CD39F1" w:rsidRPr="00A010E2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D39F1" w:rsidRPr="00DD3F78" w14:paraId="682ABAF4" w14:textId="77777777" w:rsidTr="008D44A1">
        <w:tc>
          <w:tcPr>
            <w:tcW w:w="810" w:type="dxa"/>
            <w:vAlign w:val="center"/>
          </w:tcPr>
          <w:p w14:paraId="62DBB16A" w14:textId="77777777" w:rsidR="00CD39F1" w:rsidRPr="00DD3F78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十一</w:t>
            </w:r>
          </w:p>
        </w:tc>
        <w:tc>
          <w:tcPr>
            <w:tcW w:w="3357" w:type="dxa"/>
            <w:gridSpan w:val="5"/>
            <w:vAlign w:val="center"/>
          </w:tcPr>
          <w:p w14:paraId="21321351" w14:textId="55E8975F" w:rsidR="00CD39F1" w:rsidRPr="004D0D36" w:rsidRDefault="00CD39F1" w:rsidP="00CD39F1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單元</w:t>
            </w:r>
            <w:r w:rsidRPr="004D0D36"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  <w:t xml:space="preserve">6 </w:t>
            </w:r>
            <w:r w:rsidR="0079393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數數看有多少元</w:t>
            </w:r>
          </w:p>
          <w:p w14:paraId="191BBBCE" w14:textId="3696497E" w:rsidR="00CD39F1" w:rsidRPr="004D0D36" w:rsidRDefault="00CD39F1" w:rsidP="00CD39F1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1.</w:t>
            </w:r>
            <w:r w:rsidR="0035714D" w:rsidRP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1、5、10元</w:t>
            </w:r>
          </w:p>
          <w:p w14:paraId="58009C36" w14:textId="5A621765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4D0D36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2.</w:t>
            </w:r>
            <w:r w:rsidR="0035714D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50、100元</w:t>
            </w:r>
          </w:p>
        </w:tc>
        <w:tc>
          <w:tcPr>
            <w:tcW w:w="1261" w:type="dxa"/>
            <w:vAlign w:val="center"/>
          </w:tcPr>
          <w:p w14:paraId="2A759D4F" w14:textId="0CB8D34A" w:rsidR="00CD39F1" w:rsidRDefault="00CD39F1" w:rsidP="00CD39F1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4200" w:type="dxa"/>
            <w:gridSpan w:val="3"/>
            <w:vAlign w:val="center"/>
          </w:tcPr>
          <w:p w14:paraId="7D20A36E" w14:textId="77777777" w:rsidR="00CD39F1" w:rsidRPr="00DD3F78" w:rsidRDefault="00CD39F1" w:rsidP="00CD39F1">
            <w:pPr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</w:tbl>
    <w:p w14:paraId="4A53168E" w14:textId="77777777" w:rsidR="00F87A5D" w:rsidRDefault="00F87A5D" w:rsidP="00560796"/>
    <w:sectPr w:rsidR="00F87A5D" w:rsidSect="00DD3F78">
      <w:pgSz w:w="11906" w:h="16838"/>
      <w:pgMar w:top="1134" w:right="1134" w:bottom="1134" w:left="1134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BF87A" w14:textId="77777777" w:rsidR="00C8158C" w:rsidRDefault="00C8158C" w:rsidP="00F87A5D">
      <w:r>
        <w:separator/>
      </w:r>
    </w:p>
  </w:endnote>
  <w:endnote w:type="continuationSeparator" w:id="0">
    <w:p w14:paraId="7066938A" w14:textId="77777777" w:rsidR="00C8158C" w:rsidRDefault="00C8158C" w:rsidP="00F87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JhengHei UI"/>
    <w:charset w:val="88"/>
    <w:family w:val="auto"/>
    <w:pitch w:val="variable"/>
    <w:sig w:usb0="00000001" w:usb1="08080000" w:usb2="00000010" w:usb3="00000000" w:csb0="001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1D0F1" w14:textId="77777777" w:rsidR="00C8158C" w:rsidRDefault="00C8158C" w:rsidP="00F87A5D">
      <w:r>
        <w:separator/>
      </w:r>
    </w:p>
  </w:footnote>
  <w:footnote w:type="continuationSeparator" w:id="0">
    <w:p w14:paraId="4C9F09BD" w14:textId="77777777" w:rsidR="00C8158C" w:rsidRDefault="00C8158C" w:rsidP="00F87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BF4"/>
    <w:multiLevelType w:val="multilevel"/>
    <w:tmpl w:val="FFFFFFFF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  <w:b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1048" w:hanging="480"/>
      </w:pPr>
      <w:rPr>
        <w:rFonts w:ascii="標楷體" w:eastAsia="標楷體" w:hAnsi="標楷體" w:cs="Times New Roman"/>
        <w:b w:val="0"/>
        <w:i w:val="0"/>
        <w:strike w:val="0"/>
        <w:color w:val="auto"/>
        <w:sz w:val="24"/>
      </w:rPr>
    </w:lvl>
    <w:lvl w:ilvl="2">
      <w:start w:val="1"/>
      <w:numFmt w:val="taiwaneseCountingThousand"/>
      <w:suff w:val="nothing"/>
      <w:lvlText w:val="(%3)"/>
      <w:lvlJc w:val="right"/>
      <w:pPr>
        <w:ind w:left="1190" w:hanging="480"/>
      </w:pPr>
      <w:rPr>
        <w:rFonts w:cs="Times New Roman" w:hint="eastAsia"/>
        <w:b w:val="0"/>
      </w:rPr>
    </w:lvl>
    <w:lvl w:ilvl="3">
      <w:start w:val="1"/>
      <w:numFmt w:val="decimal"/>
      <w:suff w:val="nothing"/>
      <w:lvlText w:val="%4."/>
      <w:lvlJc w:val="left"/>
      <w:pPr>
        <w:ind w:left="1898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07F60F4F"/>
    <w:multiLevelType w:val="hybridMultilevel"/>
    <w:tmpl w:val="FFFFFFFF"/>
    <w:lvl w:ilvl="0" w:tplc="6E041D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2F7547AD"/>
    <w:multiLevelType w:val="hybridMultilevel"/>
    <w:tmpl w:val="FFFFFFFF"/>
    <w:lvl w:ilvl="0" w:tplc="60AAB8DC">
      <w:start w:val="1"/>
      <w:numFmt w:val="decimal"/>
      <w:lvlText w:val="%1."/>
      <w:lvlJc w:val="left"/>
      <w:pPr>
        <w:ind w:left="622" w:hanging="480"/>
      </w:pPr>
      <w:rPr>
        <w:rFonts w:cs="Times New Roman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A"/>
    <w:rsid w:val="00000DC5"/>
    <w:rsid w:val="00016281"/>
    <w:rsid w:val="00024EFD"/>
    <w:rsid w:val="00027E37"/>
    <w:rsid w:val="000352C7"/>
    <w:rsid w:val="00066AC0"/>
    <w:rsid w:val="000735DD"/>
    <w:rsid w:val="0009595A"/>
    <w:rsid w:val="000B7326"/>
    <w:rsid w:val="000C561E"/>
    <w:rsid w:val="000D5DBE"/>
    <w:rsid w:val="000E0C06"/>
    <w:rsid w:val="000E43B8"/>
    <w:rsid w:val="000F2C3D"/>
    <w:rsid w:val="00132D29"/>
    <w:rsid w:val="00142D35"/>
    <w:rsid w:val="00147CA7"/>
    <w:rsid w:val="00155FFD"/>
    <w:rsid w:val="00163B1E"/>
    <w:rsid w:val="001D61C8"/>
    <w:rsid w:val="001D77F4"/>
    <w:rsid w:val="001E0478"/>
    <w:rsid w:val="001F2473"/>
    <w:rsid w:val="002077C3"/>
    <w:rsid w:val="002125EC"/>
    <w:rsid w:val="00235206"/>
    <w:rsid w:val="00236709"/>
    <w:rsid w:val="0024426E"/>
    <w:rsid w:val="00265573"/>
    <w:rsid w:val="00266DC3"/>
    <w:rsid w:val="002726CC"/>
    <w:rsid w:val="00280D99"/>
    <w:rsid w:val="00285021"/>
    <w:rsid w:val="00286477"/>
    <w:rsid w:val="00291794"/>
    <w:rsid w:val="00291EDD"/>
    <w:rsid w:val="002D1A19"/>
    <w:rsid w:val="002E1214"/>
    <w:rsid w:val="002E3A3E"/>
    <w:rsid w:val="002E5366"/>
    <w:rsid w:val="002F2E8D"/>
    <w:rsid w:val="0030384F"/>
    <w:rsid w:val="00335E98"/>
    <w:rsid w:val="0035714D"/>
    <w:rsid w:val="003B6E29"/>
    <w:rsid w:val="003B7DFF"/>
    <w:rsid w:val="003C4BB1"/>
    <w:rsid w:val="003E7551"/>
    <w:rsid w:val="004331B3"/>
    <w:rsid w:val="00452DE6"/>
    <w:rsid w:val="00473229"/>
    <w:rsid w:val="00482224"/>
    <w:rsid w:val="0049677A"/>
    <w:rsid w:val="004A18D0"/>
    <w:rsid w:val="004A202A"/>
    <w:rsid w:val="004B1EA0"/>
    <w:rsid w:val="004C1287"/>
    <w:rsid w:val="004D0D36"/>
    <w:rsid w:val="004E0E31"/>
    <w:rsid w:val="00543E03"/>
    <w:rsid w:val="00551C33"/>
    <w:rsid w:val="00555C30"/>
    <w:rsid w:val="00560796"/>
    <w:rsid w:val="005750B9"/>
    <w:rsid w:val="005E0ADE"/>
    <w:rsid w:val="005E7A3A"/>
    <w:rsid w:val="005F7E38"/>
    <w:rsid w:val="00633305"/>
    <w:rsid w:val="00665E79"/>
    <w:rsid w:val="006B35BC"/>
    <w:rsid w:val="006C364F"/>
    <w:rsid w:val="006E2FBC"/>
    <w:rsid w:val="006E3B51"/>
    <w:rsid w:val="0070434D"/>
    <w:rsid w:val="00724FAD"/>
    <w:rsid w:val="00727587"/>
    <w:rsid w:val="00736C68"/>
    <w:rsid w:val="007458F6"/>
    <w:rsid w:val="00763DD6"/>
    <w:rsid w:val="007661DA"/>
    <w:rsid w:val="00767C86"/>
    <w:rsid w:val="00784D71"/>
    <w:rsid w:val="0079393F"/>
    <w:rsid w:val="00796093"/>
    <w:rsid w:val="007A1E61"/>
    <w:rsid w:val="007B278F"/>
    <w:rsid w:val="007B60D0"/>
    <w:rsid w:val="007D00F1"/>
    <w:rsid w:val="007E3A96"/>
    <w:rsid w:val="007E3AE6"/>
    <w:rsid w:val="007E67F0"/>
    <w:rsid w:val="007F08E5"/>
    <w:rsid w:val="00803D04"/>
    <w:rsid w:val="00806E81"/>
    <w:rsid w:val="0081151D"/>
    <w:rsid w:val="00832CFD"/>
    <w:rsid w:val="00846913"/>
    <w:rsid w:val="0085219E"/>
    <w:rsid w:val="008649B6"/>
    <w:rsid w:val="00872B1E"/>
    <w:rsid w:val="00873C48"/>
    <w:rsid w:val="00892B36"/>
    <w:rsid w:val="008B46F6"/>
    <w:rsid w:val="008B49A3"/>
    <w:rsid w:val="008C5E4D"/>
    <w:rsid w:val="008D44A1"/>
    <w:rsid w:val="00914B1C"/>
    <w:rsid w:val="00917E94"/>
    <w:rsid w:val="00955901"/>
    <w:rsid w:val="009708F4"/>
    <w:rsid w:val="00983E17"/>
    <w:rsid w:val="009B4C36"/>
    <w:rsid w:val="009C6179"/>
    <w:rsid w:val="009F0DFB"/>
    <w:rsid w:val="00A010E2"/>
    <w:rsid w:val="00A32E7A"/>
    <w:rsid w:val="00A33E6E"/>
    <w:rsid w:val="00A62765"/>
    <w:rsid w:val="00AA4A92"/>
    <w:rsid w:val="00AC44A3"/>
    <w:rsid w:val="00AF14E1"/>
    <w:rsid w:val="00B01BD4"/>
    <w:rsid w:val="00B06249"/>
    <w:rsid w:val="00B17B2C"/>
    <w:rsid w:val="00B433EB"/>
    <w:rsid w:val="00B46C0E"/>
    <w:rsid w:val="00B55386"/>
    <w:rsid w:val="00B62FD2"/>
    <w:rsid w:val="00B63E7C"/>
    <w:rsid w:val="00B66613"/>
    <w:rsid w:val="00B7766E"/>
    <w:rsid w:val="00B77E7E"/>
    <w:rsid w:val="00BD19A7"/>
    <w:rsid w:val="00BE1AF6"/>
    <w:rsid w:val="00BF74A6"/>
    <w:rsid w:val="00C06B81"/>
    <w:rsid w:val="00C142F0"/>
    <w:rsid w:val="00C323F6"/>
    <w:rsid w:val="00C43291"/>
    <w:rsid w:val="00C542F5"/>
    <w:rsid w:val="00C60C24"/>
    <w:rsid w:val="00C74352"/>
    <w:rsid w:val="00C765E5"/>
    <w:rsid w:val="00C8158C"/>
    <w:rsid w:val="00C85C19"/>
    <w:rsid w:val="00C86CBA"/>
    <w:rsid w:val="00CD2DB5"/>
    <w:rsid w:val="00CD39F1"/>
    <w:rsid w:val="00D001A5"/>
    <w:rsid w:val="00D071ED"/>
    <w:rsid w:val="00D07BF5"/>
    <w:rsid w:val="00D25612"/>
    <w:rsid w:val="00D27119"/>
    <w:rsid w:val="00D40894"/>
    <w:rsid w:val="00D52A48"/>
    <w:rsid w:val="00DB5B31"/>
    <w:rsid w:val="00DD3F78"/>
    <w:rsid w:val="00DD43CF"/>
    <w:rsid w:val="00DE4ACB"/>
    <w:rsid w:val="00E06389"/>
    <w:rsid w:val="00E22F85"/>
    <w:rsid w:val="00E36DA6"/>
    <w:rsid w:val="00E53969"/>
    <w:rsid w:val="00E550FB"/>
    <w:rsid w:val="00E73FF6"/>
    <w:rsid w:val="00E9202B"/>
    <w:rsid w:val="00E9582B"/>
    <w:rsid w:val="00E95BBA"/>
    <w:rsid w:val="00ED1AD9"/>
    <w:rsid w:val="00EE50EE"/>
    <w:rsid w:val="00F00F2D"/>
    <w:rsid w:val="00F3371C"/>
    <w:rsid w:val="00F50E01"/>
    <w:rsid w:val="00F51A46"/>
    <w:rsid w:val="00F520D8"/>
    <w:rsid w:val="00F5472E"/>
    <w:rsid w:val="00F64895"/>
    <w:rsid w:val="00F65AAB"/>
    <w:rsid w:val="00F7124A"/>
    <w:rsid w:val="00F87A5D"/>
    <w:rsid w:val="00FA199F"/>
    <w:rsid w:val="00FB34EF"/>
    <w:rsid w:val="00FB5AD4"/>
    <w:rsid w:val="00FC7F4F"/>
    <w:rsid w:val="00FE7D15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33256"/>
  <w14:defaultImageDpi w14:val="0"/>
  <w15:docId w15:val="{B17928CB-59DC-4743-9F99-64169095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B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1D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F87A5D"/>
    <w:rPr>
      <w:rFonts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F87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87A5D"/>
    <w:rPr>
      <w:rFonts w:cs="Times New Roman"/>
      <w:kern w:val="2"/>
    </w:rPr>
  </w:style>
  <w:style w:type="paragraph" w:customStyle="1" w:styleId="Textbody">
    <w:name w:val="Text body"/>
    <w:rsid w:val="005F7E38"/>
    <w:pPr>
      <w:widowControl w:val="0"/>
      <w:suppressAutoHyphens/>
      <w:autoSpaceDN w:val="0"/>
      <w:textAlignment w:val="baseline"/>
    </w:pPr>
    <w:rPr>
      <w:kern w:val="3"/>
      <w:sz w:val="24"/>
      <w:szCs w:val="22"/>
    </w:rPr>
  </w:style>
  <w:style w:type="paragraph" w:customStyle="1" w:styleId="Default">
    <w:name w:val="Default"/>
    <w:rsid w:val="00872B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32C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439</Words>
  <Characters>2503</Characters>
  <Application>Microsoft Office Word</Application>
  <DocSecurity>0</DocSecurity>
  <Lines>20</Lines>
  <Paragraphs>5</Paragraphs>
  <ScaleCrop>false</ScaleCrop>
  <Company>ITianKong.Com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Roki</cp:lastModifiedBy>
  <cp:revision>44</cp:revision>
  <dcterms:created xsi:type="dcterms:W3CDTF">2024-06-28T00:59:00Z</dcterms:created>
  <dcterms:modified xsi:type="dcterms:W3CDTF">2024-06-28T02:44:00Z</dcterms:modified>
</cp:coreProperties>
</file>